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10745" w14:textId="77777777" w:rsidR="00FB49C9" w:rsidRPr="00AE3147" w:rsidRDefault="00FB49C9" w:rsidP="00FB49C9">
      <w:pPr>
        <w:spacing w:before="120" w:after="120" w:line="360" w:lineRule="auto"/>
        <w:jc w:val="both"/>
        <w:rPr>
          <w:rFonts w:ascii="Narkisim" w:hAnsi="Narkisim" w:cs="Narkisim"/>
          <w:rtl/>
        </w:rPr>
      </w:pPr>
      <w:r w:rsidRPr="00AE3147">
        <w:rPr>
          <w:rFonts w:ascii="Narkisim" w:hAnsi="Narkisim" w:cs="Narkisim"/>
          <w:rtl/>
        </w:rPr>
        <w:t>פרשת נציבים</w:t>
      </w:r>
      <w:r>
        <w:rPr>
          <w:rFonts w:ascii="Narkisim" w:hAnsi="Narkisim" w:cs="Narkisim" w:hint="cs"/>
          <w:rtl/>
        </w:rPr>
        <w:t>-וילך</w:t>
      </w:r>
      <w:r w:rsidRPr="00AE3147">
        <w:rPr>
          <w:rFonts w:ascii="Narkisim" w:hAnsi="Narkisim" w:cs="Narkisim"/>
          <w:rtl/>
        </w:rPr>
        <w:t>, תשפ"ו</w:t>
      </w:r>
    </w:p>
    <w:p w14:paraId="6590CB6A" w14:textId="77777777" w:rsidR="00FB49C9" w:rsidRPr="00AE3147" w:rsidRDefault="00FB49C9" w:rsidP="00FB49C9">
      <w:pPr>
        <w:spacing w:before="120" w:after="120" w:line="360" w:lineRule="auto"/>
        <w:jc w:val="both"/>
        <w:rPr>
          <w:rFonts w:ascii="Narkisim" w:hAnsi="Narkisim" w:cs="Narkisim"/>
          <w:rtl/>
        </w:rPr>
      </w:pPr>
      <w:r w:rsidRPr="00AE3147">
        <w:rPr>
          <w:rFonts w:ascii="Narkisim" w:hAnsi="Narkisim" w:cs="Narkisim"/>
          <w:rtl/>
        </w:rPr>
        <w:t>אורי בצלאל פישר</w:t>
      </w:r>
    </w:p>
    <w:p w14:paraId="7ED88A2E" w14:textId="77777777" w:rsidR="00FB49C9" w:rsidRPr="00AE3147" w:rsidRDefault="00FB49C9" w:rsidP="00FB49C9">
      <w:pPr>
        <w:spacing w:before="120" w:after="120" w:line="360" w:lineRule="auto"/>
        <w:jc w:val="center"/>
        <w:rPr>
          <w:rFonts w:ascii="Narkisim" w:hAnsi="Narkisim" w:cs="Narkisim"/>
          <w:b/>
          <w:bCs/>
          <w:sz w:val="40"/>
          <w:szCs w:val="40"/>
          <w:rtl/>
        </w:rPr>
      </w:pPr>
      <w:r w:rsidRPr="00AE3147">
        <w:rPr>
          <w:rFonts w:ascii="Narkisim" w:hAnsi="Narkisim" w:cs="Narkisim"/>
          <w:b/>
          <w:bCs/>
          <w:sz w:val="40"/>
          <w:szCs w:val="40"/>
          <w:rtl/>
        </w:rPr>
        <w:t>עלון חכם לב</w:t>
      </w:r>
    </w:p>
    <w:p w14:paraId="5439FD65" w14:textId="77777777" w:rsidR="00FB49C9" w:rsidRPr="00AE3147" w:rsidRDefault="00FB49C9" w:rsidP="00FB49C9">
      <w:pPr>
        <w:spacing w:before="120" w:after="120" w:line="360" w:lineRule="auto"/>
        <w:jc w:val="center"/>
        <w:rPr>
          <w:rFonts w:ascii="Narkisim" w:hAnsi="Narkisim" w:cs="Narkisim"/>
          <w:b/>
          <w:bCs/>
          <w:sz w:val="32"/>
          <w:szCs w:val="32"/>
          <w:rtl/>
        </w:rPr>
      </w:pPr>
      <w:r w:rsidRPr="00AE3147">
        <w:rPr>
          <w:rFonts w:ascii="Narkisim" w:hAnsi="Narkisim" w:cs="Narkisim"/>
          <w:b/>
          <w:bCs/>
          <w:sz w:val="32"/>
          <w:szCs w:val="32"/>
          <w:rtl/>
        </w:rPr>
        <w:t>פרשת נציבים</w:t>
      </w:r>
    </w:p>
    <w:p w14:paraId="4FBB011A" w14:textId="77777777" w:rsidR="00FB49C9" w:rsidRPr="00AE3147" w:rsidRDefault="00FB49C9" w:rsidP="00FB49C9">
      <w:pPr>
        <w:rPr>
          <w:rFonts w:ascii="Narkisim" w:hAnsi="Narkisim" w:cs="Narkisim"/>
          <w:rtl/>
        </w:rPr>
      </w:pPr>
    </w:p>
    <w:p w14:paraId="5426347C" w14:textId="77777777" w:rsidR="00FB49C9" w:rsidRPr="007B7679" w:rsidRDefault="00FB49C9" w:rsidP="00FB49C9">
      <w:pPr>
        <w:spacing w:before="120" w:after="120" w:line="360" w:lineRule="auto"/>
        <w:jc w:val="both"/>
        <w:rPr>
          <w:rFonts w:ascii="Narkisim" w:hAnsi="Narkisim" w:cs="Narkisim"/>
          <w:b/>
          <w:bCs/>
          <w:sz w:val="28"/>
          <w:szCs w:val="28"/>
        </w:rPr>
      </w:pPr>
      <w:r w:rsidRPr="007B7679">
        <w:rPr>
          <w:rFonts w:ascii="Narkisim" w:hAnsi="Narkisim" w:cs="Narkisim"/>
          <w:b/>
          <w:bCs/>
          <w:sz w:val="28"/>
          <w:szCs w:val="28"/>
          <w:rtl/>
        </w:rPr>
        <w:t>כל אחד ואחד יש לו תפקיד</w:t>
      </w:r>
    </w:p>
    <w:p w14:paraId="58B8646B" w14:textId="77777777" w:rsidR="00FB49C9" w:rsidRPr="00BA43B6" w:rsidRDefault="00FB49C9" w:rsidP="00FB49C9">
      <w:pPr>
        <w:spacing w:before="120" w:after="120" w:line="360" w:lineRule="auto"/>
        <w:jc w:val="both"/>
        <w:rPr>
          <w:rFonts w:ascii="Narkisim" w:hAnsi="Narkisim" w:cs="Narkisim"/>
        </w:rPr>
      </w:pPr>
      <w:r w:rsidRPr="00BA43B6">
        <w:rPr>
          <w:rFonts w:ascii="Narkisim" w:hAnsi="Narkisim" w:cs="Narkisim"/>
          <w:rtl/>
        </w:rPr>
        <w:t>ב</w:t>
      </w:r>
      <w:r w:rsidRPr="00BA43B6">
        <w:rPr>
          <w:rFonts w:ascii="Narkisim" w:hAnsi="Narkisim" w:cs="Narkisim" w:hint="cs"/>
          <w:rtl/>
        </w:rPr>
        <w:t xml:space="preserve">תחילת </w:t>
      </w:r>
      <w:r w:rsidRPr="00BA43B6">
        <w:rPr>
          <w:rFonts w:ascii="Narkisim" w:hAnsi="Narkisim" w:cs="Narkisim"/>
          <w:rtl/>
        </w:rPr>
        <w:t>פרשתנו נאמר</w:t>
      </w:r>
      <w:r w:rsidRPr="00BA43B6">
        <w:rPr>
          <w:rFonts w:ascii="Narkisim" w:hAnsi="Narkisim" w:cs="Narkisim"/>
        </w:rPr>
        <w:t>:</w:t>
      </w:r>
      <w:r>
        <w:rPr>
          <w:rFonts w:ascii="Narkisim" w:hAnsi="Narkisim" w:cs="Narkisim" w:hint="cs"/>
          <w:rtl/>
        </w:rPr>
        <w:t xml:space="preserve"> "</w:t>
      </w:r>
      <w:r w:rsidRPr="00BA43B6">
        <w:rPr>
          <w:rFonts w:ascii="Narkisim" w:hAnsi="Narkisim" w:cs="Narkisim"/>
          <w:rtl/>
        </w:rPr>
        <w:t>אתם ניצבים היום כולכם לפני ה' אלוקיכם, ראשיכם שבטיכם זקניכם ושוטריכם, כל איש ישראל</w:t>
      </w:r>
      <w:r w:rsidRPr="00BA43B6">
        <w:rPr>
          <w:rFonts w:ascii="Narkisim" w:hAnsi="Narkisim" w:cs="Narkisim"/>
        </w:rPr>
        <w:t>"</w:t>
      </w:r>
      <w:r>
        <w:rPr>
          <w:rFonts w:ascii="Narkisim" w:hAnsi="Narkisim" w:cs="Narkisim" w:hint="cs"/>
          <w:rtl/>
        </w:rPr>
        <w:t xml:space="preserve">. </w:t>
      </w:r>
      <w:r w:rsidRPr="00BA43B6">
        <w:rPr>
          <w:rFonts w:ascii="Narkisim" w:hAnsi="Narkisim" w:cs="Narkisim"/>
          <w:rtl/>
        </w:rPr>
        <w:t>ובהמשך נאמר</w:t>
      </w:r>
      <w:r w:rsidRPr="00BA43B6">
        <w:rPr>
          <w:rFonts w:ascii="Narkisim" w:hAnsi="Narkisim" w:cs="Narkisim"/>
        </w:rPr>
        <w:t>:</w:t>
      </w:r>
      <w:r>
        <w:rPr>
          <w:rFonts w:ascii="Narkisim" w:hAnsi="Narkisim" w:cs="Narkisim" w:hint="cs"/>
          <w:rtl/>
        </w:rPr>
        <w:t xml:space="preserve"> "</w:t>
      </w:r>
      <w:proofErr w:type="spellStart"/>
      <w:r w:rsidRPr="00BA43B6">
        <w:rPr>
          <w:rFonts w:ascii="Narkisim" w:hAnsi="Narkisim" w:cs="Narkisim"/>
          <w:rtl/>
        </w:rPr>
        <w:t>טפכם</w:t>
      </w:r>
      <w:proofErr w:type="spellEnd"/>
      <w:r w:rsidRPr="00BA43B6">
        <w:rPr>
          <w:rFonts w:ascii="Narkisim" w:hAnsi="Narkisim" w:cs="Narkisim"/>
          <w:rtl/>
        </w:rPr>
        <w:t xml:space="preserve"> נשיכם </w:t>
      </w:r>
      <w:proofErr w:type="spellStart"/>
      <w:r w:rsidRPr="00BA43B6">
        <w:rPr>
          <w:rFonts w:ascii="Narkisim" w:hAnsi="Narkisim" w:cs="Narkisim"/>
          <w:rtl/>
        </w:rPr>
        <w:t>וגרך</w:t>
      </w:r>
      <w:proofErr w:type="spellEnd"/>
      <w:r w:rsidRPr="00BA43B6">
        <w:rPr>
          <w:rFonts w:ascii="Narkisim" w:hAnsi="Narkisim" w:cs="Narkisim"/>
          <w:rtl/>
        </w:rPr>
        <w:t xml:space="preserve"> אשר בקרב מחניך, מחוטב עציך עד שואב מימיך</w:t>
      </w:r>
      <w:r w:rsidRPr="00BA43B6">
        <w:rPr>
          <w:rFonts w:ascii="Narkisim" w:hAnsi="Narkisim" w:cs="Narkisim"/>
        </w:rPr>
        <w:t>".</w:t>
      </w:r>
    </w:p>
    <w:p w14:paraId="34F141E0" w14:textId="77777777" w:rsidR="00FB49C9" w:rsidRPr="00BA43B6" w:rsidRDefault="00FB49C9" w:rsidP="00FB49C9">
      <w:pPr>
        <w:spacing w:before="120" w:after="120" w:line="360" w:lineRule="auto"/>
        <w:jc w:val="both"/>
        <w:rPr>
          <w:rFonts w:ascii="Narkisim" w:hAnsi="Narkisim" w:cs="Narkisim"/>
        </w:rPr>
      </w:pPr>
      <w:r w:rsidRPr="00BA43B6">
        <w:rPr>
          <w:rFonts w:ascii="Narkisim" w:hAnsi="Narkisim" w:cs="Narkisim"/>
          <w:rtl/>
        </w:rPr>
        <w:t>התורה מדגישה כאן שכל עם ישראל ניצב יחד לפני הקב"ה – מן המנהיגים והזקנים ועד האנשים הפשוטים ביותר. כדי שיהיה כלל ישראל, כדי שיהיה עם ישראל, צריכים את כולם: צריכים את ראשי העם, את הזקנים ואת השוטרים, אך צריכים גם את חוטבי העצים ושואבי המים</w:t>
      </w:r>
      <w:r w:rsidRPr="00BA43B6">
        <w:rPr>
          <w:rFonts w:ascii="Narkisim" w:hAnsi="Narkisim" w:cs="Narkisim"/>
        </w:rPr>
        <w:t>.</w:t>
      </w:r>
    </w:p>
    <w:p w14:paraId="26790285" w14:textId="77777777" w:rsidR="00FB49C9" w:rsidRPr="00BA43B6" w:rsidRDefault="00FB49C9" w:rsidP="00FB49C9">
      <w:pPr>
        <w:spacing w:before="120" w:after="120" w:line="360" w:lineRule="auto"/>
        <w:jc w:val="both"/>
        <w:rPr>
          <w:rFonts w:ascii="Narkisim" w:hAnsi="Narkisim" w:cs="Narkisim"/>
        </w:rPr>
      </w:pPr>
      <w:r w:rsidRPr="00BA43B6">
        <w:rPr>
          <w:rFonts w:ascii="Narkisim" w:hAnsi="Narkisim" w:cs="Narkisim"/>
          <w:rtl/>
        </w:rPr>
        <w:t>לכל אחד ואחד יש תפקיד בתוך עם ישראל, ולכל אדם יש שליחות בעבודת ה'. אין אדם שאין לו חשיבות ואין אדם שאין לו תפקיד</w:t>
      </w:r>
      <w:r w:rsidRPr="00BA43B6">
        <w:rPr>
          <w:rFonts w:ascii="Narkisim" w:hAnsi="Narkisim" w:cs="Narkisim"/>
        </w:rPr>
        <w:t>.</w:t>
      </w:r>
    </w:p>
    <w:p w14:paraId="0B62817C" w14:textId="77777777" w:rsidR="00FB49C9" w:rsidRPr="007B7679" w:rsidRDefault="00FB49C9" w:rsidP="00FB49C9">
      <w:pPr>
        <w:spacing w:before="120" w:after="120" w:line="360" w:lineRule="auto"/>
        <w:jc w:val="both"/>
        <w:rPr>
          <w:rFonts w:ascii="Narkisim" w:hAnsi="Narkisim" w:cs="Narkisim"/>
        </w:rPr>
      </w:pPr>
      <w:r w:rsidRPr="007B7679">
        <w:rPr>
          <w:rFonts w:ascii="Narkisim" w:hAnsi="Narkisim" w:cs="Narkisim"/>
          <w:rtl/>
        </w:rPr>
        <w:t>על כל אחד לדעת שגם אם הוא אדם פשוט שעושה עבודה פשוטה, עליו לכוון את מעשיו לשם שמיים, לטובת עם ישראל ולשם כבוד ה' בעולם. כל אחד ואחד צריך לדעת שיש לו תפקיד, ובלי שכל אחד ימלא את תפקידו – עם ישראל אינו יכול להגיע לשלמותו</w:t>
      </w:r>
      <w:r w:rsidRPr="007B7679">
        <w:rPr>
          <w:rFonts w:ascii="Narkisim" w:hAnsi="Narkisim" w:cs="Narkisim"/>
        </w:rPr>
        <w:t>.</w:t>
      </w:r>
    </w:p>
    <w:p w14:paraId="5D0E2B5E" w14:textId="77777777" w:rsidR="00FB49C9" w:rsidRPr="007B7679" w:rsidRDefault="00FB49C9" w:rsidP="00FB49C9">
      <w:pPr>
        <w:spacing w:before="120" w:after="120" w:line="360" w:lineRule="auto"/>
        <w:jc w:val="both"/>
        <w:rPr>
          <w:rFonts w:ascii="Narkisim" w:hAnsi="Narkisim" w:cs="Narkisim"/>
        </w:rPr>
      </w:pPr>
      <w:r w:rsidRPr="007B7679">
        <w:rPr>
          <w:rFonts w:ascii="Narkisim" w:hAnsi="Narkisim" w:cs="Narkisim"/>
          <w:rtl/>
        </w:rPr>
        <w:t>לכן עלינו לכבד את האחר ולהכיר בכך שלכל אדם יש תפקיד משלו. פעמים רבות אדם חושב לעצמו: "מה אני כבר? אני בסך הכול אדם פשוט. מה שאני עושה אינו חשוב". אך זו טעות. גם מה שאתה עושה חשוב מאוד. העיקר הוא שהעבודה תהיה לשם שמיים, לטובת עם ישראל, ושנעשה כל מה שביכולתנו כדי להועיל לכלל</w:t>
      </w:r>
      <w:r w:rsidRPr="007B7679">
        <w:rPr>
          <w:rFonts w:ascii="Narkisim" w:hAnsi="Narkisim" w:cs="Narkisim"/>
        </w:rPr>
        <w:t>.</w:t>
      </w:r>
    </w:p>
    <w:p w14:paraId="03A28D45" w14:textId="77777777" w:rsidR="00FB49C9" w:rsidRPr="007B7679" w:rsidRDefault="00FB49C9" w:rsidP="00FB49C9">
      <w:pPr>
        <w:spacing w:before="120" w:after="120" w:line="360" w:lineRule="auto"/>
        <w:jc w:val="both"/>
        <w:rPr>
          <w:rFonts w:ascii="Narkisim" w:hAnsi="Narkisim" w:cs="Narkisim"/>
        </w:rPr>
      </w:pPr>
      <w:r w:rsidRPr="007B7679">
        <w:rPr>
          <w:rFonts w:ascii="Narkisim" w:hAnsi="Narkisim" w:cs="Narkisim"/>
          <w:rtl/>
        </w:rPr>
        <w:t>גם אדם פשוט יכול להשפיע רבות ולעשות דברים גדולים. עם ישראל אינו יכול להגיע לשלמותו בלי כל אחד ואחד מבני האומה. כל אחד נצרך למערכה הכללית, וכל אחד משלים חלק אחר בשליחות של עם ישראל</w:t>
      </w:r>
      <w:r w:rsidRPr="007B7679">
        <w:rPr>
          <w:rFonts w:ascii="Narkisim" w:hAnsi="Narkisim" w:cs="Narkisim"/>
        </w:rPr>
        <w:t>.</w:t>
      </w:r>
    </w:p>
    <w:p w14:paraId="0E12348F" w14:textId="77777777" w:rsidR="00FB49C9" w:rsidRPr="007B7679" w:rsidRDefault="00FB49C9" w:rsidP="00FB49C9">
      <w:pPr>
        <w:spacing w:before="120" w:after="120" w:line="360" w:lineRule="auto"/>
        <w:jc w:val="both"/>
        <w:rPr>
          <w:rFonts w:ascii="Narkisim" w:hAnsi="Narkisim" w:cs="Narkisim"/>
        </w:rPr>
      </w:pPr>
      <w:r w:rsidRPr="007B7679">
        <w:rPr>
          <w:rFonts w:ascii="Narkisim" w:hAnsi="Narkisim" w:cs="Narkisim"/>
          <w:rtl/>
        </w:rPr>
        <w:t>אפשר להמחיש זאת באמצעות משל מהצבא. בצבא יש חיילים הנמצאים בחזית ונכנסים ללחימה, ויש חיילים שהם תומכי לחימה. כל אחד מהם חשוב למערך כולו. ללא תומכי הלחימה, גם החיילים הנמצאים בחזית לא יוכלו לפעול כראוי, והצבא כולו לא יוכל לנצח במלחמה</w:t>
      </w:r>
      <w:r w:rsidRPr="007B7679">
        <w:rPr>
          <w:rFonts w:ascii="Narkisim" w:hAnsi="Narkisim" w:cs="Narkisim"/>
        </w:rPr>
        <w:t>.</w:t>
      </w:r>
    </w:p>
    <w:p w14:paraId="6B771708" w14:textId="77777777" w:rsidR="00FB49C9" w:rsidRPr="007B7679" w:rsidRDefault="00FB49C9" w:rsidP="00FB49C9">
      <w:pPr>
        <w:spacing w:before="120" w:after="120" w:line="360" w:lineRule="auto"/>
        <w:jc w:val="both"/>
        <w:rPr>
          <w:rFonts w:ascii="Narkisim" w:hAnsi="Narkisim" w:cs="Narkisim"/>
        </w:rPr>
      </w:pPr>
      <w:r w:rsidRPr="007B7679">
        <w:rPr>
          <w:rFonts w:ascii="Narkisim" w:hAnsi="Narkisim" w:cs="Narkisim"/>
          <w:rtl/>
        </w:rPr>
        <w:t>כך גם בעבודת ה'. צריכים את כולם. כל אחד תורם מכוחו וממקומו, וכל אחד משלים את חברו</w:t>
      </w:r>
      <w:r w:rsidRPr="007B7679">
        <w:rPr>
          <w:rFonts w:ascii="Narkisim" w:hAnsi="Narkisim" w:cs="Narkisim"/>
        </w:rPr>
        <w:t>.</w:t>
      </w:r>
    </w:p>
    <w:p w14:paraId="52BB79E1" w14:textId="77777777" w:rsidR="00FB49C9" w:rsidRPr="007B7679" w:rsidRDefault="00FB49C9" w:rsidP="00FB49C9">
      <w:pPr>
        <w:spacing w:before="120" w:after="120" w:line="360" w:lineRule="auto"/>
        <w:jc w:val="both"/>
        <w:rPr>
          <w:rFonts w:ascii="Narkisim" w:hAnsi="Narkisim" w:cs="Narkisim"/>
        </w:rPr>
      </w:pPr>
      <w:r w:rsidRPr="007B7679">
        <w:rPr>
          <w:rFonts w:ascii="Narkisim" w:hAnsi="Narkisim" w:cs="Narkisim"/>
          <w:rtl/>
        </w:rPr>
        <w:t>לכן כל אדם צריך להעריך את עצמו, אך יחד עם זאת גם להעריך את האחר. עליו לדעת שהקב"ה נתן לו תפקיד מסוים, ועליו לחפש כיצד הוא יכול להשתמש בכוחות שניתנו לו לטובת עם ישראל</w:t>
      </w:r>
      <w:r w:rsidRPr="007B7679">
        <w:rPr>
          <w:rFonts w:ascii="Narkisim" w:hAnsi="Narkisim" w:cs="Narkisim"/>
        </w:rPr>
        <w:t>.</w:t>
      </w:r>
    </w:p>
    <w:p w14:paraId="7D3F7CD5" w14:textId="77777777" w:rsidR="00FB49C9" w:rsidRPr="007B7679" w:rsidRDefault="00FB49C9" w:rsidP="00FB49C9">
      <w:pPr>
        <w:spacing w:before="120" w:after="120" w:line="360" w:lineRule="auto"/>
        <w:jc w:val="both"/>
        <w:rPr>
          <w:rFonts w:ascii="Narkisim" w:hAnsi="Narkisim" w:cs="Narkisim"/>
        </w:rPr>
      </w:pPr>
      <w:r w:rsidRPr="007B7679">
        <w:rPr>
          <w:rFonts w:ascii="Narkisim" w:hAnsi="Narkisim" w:cs="Narkisim"/>
          <w:rtl/>
        </w:rPr>
        <w:t xml:space="preserve">בעניין זה מסופר על </w:t>
      </w:r>
      <w:r>
        <w:rPr>
          <w:rFonts w:ascii="Narkisim" w:hAnsi="Narkisim" w:cs="Narkisim" w:hint="cs"/>
          <w:rtl/>
        </w:rPr>
        <w:t>בעל "</w:t>
      </w:r>
      <w:r w:rsidRPr="007B7679">
        <w:rPr>
          <w:rFonts w:ascii="Narkisim" w:hAnsi="Narkisim" w:cs="Narkisim"/>
          <w:rtl/>
        </w:rPr>
        <w:t>בית הלוי</w:t>
      </w:r>
      <w:r>
        <w:rPr>
          <w:rFonts w:ascii="Narkisim" w:hAnsi="Narkisim" w:cs="Narkisim" w:hint="cs"/>
          <w:rtl/>
        </w:rPr>
        <w:t>"</w:t>
      </w:r>
      <w:r w:rsidRPr="007B7679">
        <w:rPr>
          <w:rFonts w:ascii="Narkisim" w:hAnsi="Narkisim" w:cs="Narkisim"/>
          <w:rtl/>
        </w:rPr>
        <w:t>, שפעם הגיע אליו יהודי שהיה גביר גדול, אך היה ידוע בקמצנותו. אנשי הקהילה פנו אל הרב וביקשו ממנו לדבר עמו על כך</w:t>
      </w:r>
      <w:r w:rsidRPr="007B7679">
        <w:rPr>
          <w:rFonts w:ascii="Narkisim" w:hAnsi="Narkisim" w:cs="Narkisim"/>
        </w:rPr>
        <w:t>.</w:t>
      </w:r>
    </w:p>
    <w:p w14:paraId="07A4FE41" w14:textId="77777777" w:rsidR="00FB49C9" w:rsidRPr="007B7679" w:rsidRDefault="00FB49C9" w:rsidP="00FB49C9">
      <w:pPr>
        <w:spacing w:before="120" w:after="120" w:line="360" w:lineRule="auto"/>
        <w:jc w:val="both"/>
        <w:rPr>
          <w:rFonts w:ascii="Narkisim" w:hAnsi="Narkisim" w:cs="Narkisim"/>
        </w:rPr>
      </w:pPr>
      <w:r w:rsidRPr="007B7679">
        <w:rPr>
          <w:rFonts w:ascii="Narkisim" w:hAnsi="Narkisim" w:cs="Narkisim"/>
          <w:rtl/>
        </w:rPr>
        <w:t xml:space="preserve">פעם אחת, בערב יום הכיפורים, </w:t>
      </w:r>
      <w:r>
        <w:rPr>
          <w:rFonts w:ascii="Narkisim" w:hAnsi="Narkisim" w:cs="Narkisim" w:hint="cs"/>
          <w:rtl/>
        </w:rPr>
        <w:t>מצא בעל "בית הלוי" הזמנות לדבר עם הגביר</w:t>
      </w:r>
      <w:r w:rsidRPr="007B7679">
        <w:rPr>
          <w:rFonts w:ascii="Narkisim" w:hAnsi="Narkisim" w:cs="Narkisim"/>
          <w:rtl/>
        </w:rPr>
        <w:t>. ב</w:t>
      </w:r>
      <w:r>
        <w:rPr>
          <w:rFonts w:ascii="Narkisim" w:hAnsi="Narkisim" w:cs="Narkisim" w:hint="cs"/>
          <w:rtl/>
        </w:rPr>
        <w:t>ליל</w:t>
      </w:r>
      <w:r w:rsidRPr="007B7679">
        <w:rPr>
          <w:rFonts w:ascii="Narkisim" w:hAnsi="Narkisim" w:cs="Narkisim"/>
          <w:rtl/>
        </w:rPr>
        <w:t xml:space="preserve"> יום הכיפורים נהגו חלק מהאנשים, ובפרט תלמידי חכמים, להישאר כל הלילה וללמוד תורה ולהתחזק. אותו גביר </w:t>
      </w:r>
      <w:r>
        <w:rPr>
          <w:rFonts w:ascii="Narkisim" w:hAnsi="Narkisim" w:cs="Narkisim" w:hint="cs"/>
          <w:rtl/>
        </w:rPr>
        <w:t xml:space="preserve">גם נשאר כל הלילה ללמוד </w:t>
      </w:r>
      <w:r>
        <w:rPr>
          <w:rFonts w:ascii="Narkisim" w:hAnsi="Narkisim" w:cs="Narkisim" w:hint="cs"/>
          <w:rtl/>
        </w:rPr>
        <w:lastRenderedPageBreak/>
        <w:t>תורה. בעל "</w:t>
      </w:r>
      <w:r w:rsidRPr="007B7679">
        <w:rPr>
          <w:rFonts w:ascii="Narkisim" w:hAnsi="Narkisim" w:cs="Narkisim"/>
          <w:rtl/>
        </w:rPr>
        <w:t>בית הלוי</w:t>
      </w:r>
      <w:r>
        <w:rPr>
          <w:rFonts w:ascii="Narkisim" w:hAnsi="Narkisim" w:cs="Narkisim" w:hint="cs"/>
          <w:rtl/>
        </w:rPr>
        <w:t>" בא אל הגביר, ואמר שרוצה</w:t>
      </w:r>
      <w:r w:rsidRPr="007B7679">
        <w:rPr>
          <w:rFonts w:ascii="Narkisim" w:hAnsi="Narkisim" w:cs="Narkisim"/>
          <w:rtl/>
        </w:rPr>
        <w:t xml:space="preserve"> </w:t>
      </w:r>
      <w:r>
        <w:rPr>
          <w:rFonts w:ascii="Narkisim" w:hAnsi="Narkisim" w:cs="Narkisim" w:hint="cs"/>
          <w:rtl/>
        </w:rPr>
        <w:t>ל</w:t>
      </w:r>
      <w:r w:rsidRPr="007B7679">
        <w:rPr>
          <w:rFonts w:ascii="Narkisim" w:hAnsi="Narkisim" w:cs="Narkisim"/>
          <w:rtl/>
        </w:rPr>
        <w:t>שא</w:t>
      </w:r>
      <w:r>
        <w:rPr>
          <w:rFonts w:ascii="Narkisim" w:hAnsi="Narkisim" w:cs="Narkisim" w:hint="cs"/>
          <w:rtl/>
        </w:rPr>
        <w:t>ו</w:t>
      </w:r>
      <w:r w:rsidRPr="007B7679">
        <w:rPr>
          <w:rFonts w:ascii="Narkisim" w:hAnsi="Narkisim" w:cs="Narkisim"/>
          <w:rtl/>
        </w:rPr>
        <w:t>ל אותו בענייני מלכות</w:t>
      </w:r>
      <w:r w:rsidRPr="007B7679">
        <w:rPr>
          <w:rFonts w:ascii="Narkisim" w:hAnsi="Narkisim" w:cs="Narkisim"/>
        </w:rPr>
        <w:t>.</w:t>
      </w:r>
      <w:r>
        <w:rPr>
          <w:rFonts w:ascii="Narkisim" w:hAnsi="Narkisim" w:cs="Narkisim" w:hint="cs"/>
          <w:rtl/>
        </w:rPr>
        <w:t xml:space="preserve"> הגביר לא כל כך הבין, מה עניין לשאול בענייני מלכות בליל יום הכיפורים? וגם מה זה כל כך מעניין את בעל "בית הלוי", אבל הסכים לענות לו. </w:t>
      </w:r>
    </w:p>
    <w:p w14:paraId="5FBAB54A" w14:textId="77777777" w:rsidR="00FB49C9" w:rsidRPr="007B7679" w:rsidRDefault="00FB49C9" w:rsidP="00FB49C9">
      <w:pPr>
        <w:spacing w:before="120" w:after="120" w:line="360" w:lineRule="auto"/>
        <w:jc w:val="both"/>
        <w:rPr>
          <w:rFonts w:ascii="Narkisim" w:hAnsi="Narkisim" w:cs="Narkisim"/>
        </w:rPr>
      </w:pPr>
      <w:r>
        <w:rPr>
          <w:rFonts w:ascii="Narkisim" w:hAnsi="Narkisim" w:cs="Narkisim" w:hint="cs"/>
          <w:rtl/>
        </w:rPr>
        <w:t>בעל "</w:t>
      </w:r>
      <w:r w:rsidRPr="007B7679">
        <w:rPr>
          <w:rFonts w:ascii="Narkisim" w:hAnsi="Narkisim" w:cs="Narkisim"/>
          <w:rtl/>
        </w:rPr>
        <w:t>בית הלוי</w:t>
      </w:r>
      <w:r>
        <w:rPr>
          <w:rFonts w:ascii="Narkisim" w:hAnsi="Narkisim" w:cs="Narkisim" w:hint="cs"/>
          <w:rtl/>
        </w:rPr>
        <w:t>"</w:t>
      </w:r>
      <w:r w:rsidRPr="007B7679">
        <w:rPr>
          <w:rFonts w:ascii="Narkisim" w:hAnsi="Narkisim" w:cs="Narkisim"/>
          <w:rtl/>
        </w:rPr>
        <w:t xml:space="preserve"> שאל אותו: "אם יש מלך ויש חייל שתפקידו להיות מאחור, אך הוא מחליט שהוא רוצה להתנדב ולהילחם בחזית, ועוזב את מקומו והולך קדימה – מה יהיה דינו</w:t>
      </w:r>
      <w:r w:rsidRPr="007B7679">
        <w:rPr>
          <w:rFonts w:ascii="Narkisim" w:hAnsi="Narkisim" w:cs="Narkisim"/>
        </w:rPr>
        <w:t>?"</w:t>
      </w:r>
    </w:p>
    <w:p w14:paraId="18C9C222" w14:textId="77777777" w:rsidR="00FB49C9" w:rsidRPr="007B7679" w:rsidRDefault="00FB49C9" w:rsidP="00FB49C9">
      <w:pPr>
        <w:spacing w:before="120" w:after="120" w:line="360" w:lineRule="auto"/>
        <w:jc w:val="both"/>
        <w:rPr>
          <w:rFonts w:ascii="Narkisim" w:hAnsi="Narkisim" w:cs="Narkisim"/>
        </w:rPr>
      </w:pPr>
      <w:r w:rsidRPr="007B7679">
        <w:rPr>
          <w:rFonts w:ascii="Narkisim" w:hAnsi="Narkisim" w:cs="Narkisim"/>
          <w:rtl/>
        </w:rPr>
        <w:t>השיב לו הגביר: "מה זאת אומרת? הוא עבר על פקודת המלך. אם תפקידו להיות מאחור, עליו להישאר מאחור. אם הוא הולך קדימה בניגוד לתפקיד שניתן לו – הרי הוא עובר על דבר המלך</w:t>
      </w:r>
      <w:r w:rsidRPr="007B7679">
        <w:rPr>
          <w:rFonts w:ascii="Narkisim" w:hAnsi="Narkisim" w:cs="Narkisim"/>
        </w:rPr>
        <w:t>."</w:t>
      </w:r>
    </w:p>
    <w:p w14:paraId="0F295B8F" w14:textId="77777777" w:rsidR="00FB49C9" w:rsidRPr="007B7679" w:rsidRDefault="00FB49C9" w:rsidP="00FB49C9">
      <w:pPr>
        <w:spacing w:before="120" w:after="120" w:line="360" w:lineRule="auto"/>
        <w:jc w:val="both"/>
        <w:rPr>
          <w:rFonts w:ascii="Narkisim" w:hAnsi="Narkisim" w:cs="Narkisim"/>
        </w:rPr>
      </w:pPr>
      <w:r w:rsidRPr="007B7679">
        <w:rPr>
          <w:rFonts w:ascii="Narkisim" w:hAnsi="Narkisim" w:cs="Narkisim"/>
          <w:rtl/>
        </w:rPr>
        <w:t xml:space="preserve">אמר לו </w:t>
      </w:r>
      <w:r>
        <w:rPr>
          <w:rFonts w:ascii="Narkisim" w:hAnsi="Narkisim" w:cs="Narkisim" w:hint="cs"/>
          <w:rtl/>
        </w:rPr>
        <w:t>בעל "</w:t>
      </w:r>
      <w:r w:rsidRPr="007B7679">
        <w:rPr>
          <w:rFonts w:ascii="Narkisim" w:hAnsi="Narkisim" w:cs="Narkisim"/>
          <w:rtl/>
        </w:rPr>
        <w:t>בית הלוי</w:t>
      </w:r>
      <w:r>
        <w:rPr>
          <w:rFonts w:ascii="Narkisim" w:hAnsi="Narkisim" w:cs="Narkisim" w:hint="cs"/>
          <w:rtl/>
        </w:rPr>
        <w:t>"</w:t>
      </w:r>
      <w:r w:rsidRPr="007B7679">
        <w:rPr>
          <w:rFonts w:ascii="Narkisim" w:hAnsi="Narkisim" w:cs="Narkisim"/>
          <w:rtl/>
        </w:rPr>
        <w:t>: "כך גם בעבודת ה'. יש אנשים שתפקידם ללמוד תורה, ויש אנשים שתפקידם לתמוך ולחזק את לומדי התורה ואת הציבור. כל אחד צריך לדעת את תפקידו</w:t>
      </w:r>
      <w:r w:rsidRPr="007B7679">
        <w:rPr>
          <w:rFonts w:ascii="Narkisim" w:hAnsi="Narkisim" w:cs="Narkisim"/>
        </w:rPr>
        <w:t>."</w:t>
      </w:r>
    </w:p>
    <w:p w14:paraId="40AA422F" w14:textId="77777777" w:rsidR="00FB49C9" w:rsidRPr="007B7679" w:rsidRDefault="00FB49C9" w:rsidP="00FB49C9">
      <w:pPr>
        <w:spacing w:before="120" w:after="120" w:line="360" w:lineRule="auto"/>
        <w:jc w:val="both"/>
        <w:rPr>
          <w:rFonts w:ascii="Narkisim" w:hAnsi="Narkisim" w:cs="Narkisim"/>
        </w:rPr>
      </w:pPr>
      <w:r w:rsidRPr="007B7679">
        <w:rPr>
          <w:rFonts w:ascii="Narkisim" w:hAnsi="Narkisim" w:cs="Narkisim"/>
          <w:rtl/>
        </w:rPr>
        <w:t>כמובן, אין הכוונה שאדם עשיר אינו צריך ללמוד תורה, להתחזק ולקיים תורה ומצוות. ודאי שכל אדם חייב בתורה ובמצוות. אלא שלצד חובותיו האישיות, כל אחד צריך להכיר את הכוחות המיוחדים שהקב"ה נתן לו ולחשוב כיצד הוא יכול להשתמש בהם לטובת עם ישראל</w:t>
      </w:r>
      <w:r w:rsidRPr="007B7679">
        <w:rPr>
          <w:rFonts w:ascii="Narkisim" w:hAnsi="Narkisim" w:cs="Narkisim"/>
        </w:rPr>
        <w:t>.</w:t>
      </w:r>
    </w:p>
    <w:p w14:paraId="5EB9D89E" w14:textId="77777777" w:rsidR="00FB49C9" w:rsidRPr="00BA43B6" w:rsidRDefault="00FB49C9" w:rsidP="00FB49C9">
      <w:pPr>
        <w:spacing w:before="120" w:after="120" w:line="360" w:lineRule="auto"/>
        <w:jc w:val="both"/>
        <w:rPr>
          <w:rFonts w:ascii="Narkisim" w:hAnsi="Narkisim" w:cs="Narkisim"/>
        </w:rPr>
      </w:pPr>
      <w:r w:rsidRPr="00BA43B6">
        <w:rPr>
          <w:rFonts w:ascii="Narkisim" w:hAnsi="Narkisim" w:cs="Narkisim"/>
          <w:rtl/>
        </w:rPr>
        <w:t>זהו המסר של הפסוקים בפרשתנו</w:t>
      </w:r>
      <w:r w:rsidRPr="00BA43B6">
        <w:rPr>
          <w:rFonts w:ascii="Narkisim" w:hAnsi="Narkisim" w:cs="Narkisim"/>
        </w:rPr>
        <w:t>:</w:t>
      </w:r>
      <w:r w:rsidRPr="00BA43B6">
        <w:rPr>
          <w:rFonts w:ascii="Narkisim" w:hAnsi="Narkisim" w:cs="Narkisim" w:hint="cs"/>
          <w:rtl/>
        </w:rPr>
        <w:t xml:space="preserve"> "</w:t>
      </w:r>
      <w:r w:rsidRPr="00BA43B6">
        <w:rPr>
          <w:rFonts w:ascii="Narkisim" w:hAnsi="Narkisim" w:cs="Narkisim"/>
          <w:rtl/>
        </w:rPr>
        <w:t>אתם ניצבים היום כולכם</w:t>
      </w:r>
      <w:r w:rsidRPr="00BA43B6">
        <w:rPr>
          <w:rFonts w:ascii="Narkisim" w:hAnsi="Narkisim" w:cs="Narkisim"/>
        </w:rPr>
        <w:t>"</w:t>
      </w:r>
      <w:r w:rsidRPr="00BA43B6">
        <w:rPr>
          <w:rFonts w:ascii="Narkisim" w:hAnsi="Narkisim" w:cs="Narkisim" w:hint="cs"/>
          <w:rtl/>
        </w:rPr>
        <w:t xml:space="preserve">. </w:t>
      </w:r>
      <w:r w:rsidRPr="00BA43B6">
        <w:rPr>
          <w:rFonts w:ascii="Narkisim" w:hAnsi="Narkisim" w:cs="Narkisim"/>
          <w:rtl/>
        </w:rPr>
        <w:t>עם ישראל עומד לפני הקב"ה דווקא כאשר כולם יחד – המנהיגים והאנשים הפשוטים, הגדולים והקטנים, כל אחד לפי תפקידו</w:t>
      </w:r>
      <w:r w:rsidRPr="00BA43B6">
        <w:rPr>
          <w:rFonts w:ascii="Narkisim" w:hAnsi="Narkisim" w:cs="Narkisim"/>
        </w:rPr>
        <w:t>.</w:t>
      </w:r>
    </w:p>
    <w:p w14:paraId="1AB8138C" w14:textId="77777777" w:rsidR="00FB49C9" w:rsidRPr="00BA43B6" w:rsidRDefault="00FB49C9" w:rsidP="00FB49C9">
      <w:pPr>
        <w:spacing w:before="120" w:after="120" w:line="360" w:lineRule="auto"/>
        <w:jc w:val="both"/>
        <w:rPr>
          <w:rFonts w:ascii="Narkisim" w:hAnsi="Narkisim" w:cs="Narkisim"/>
        </w:rPr>
      </w:pPr>
      <w:r w:rsidRPr="00BA43B6">
        <w:rPr>
          <w:rFonts w:ascii="Narkisim" w:hAnsi="Narkisim" w:cs="Narkisim"/>
          <w:rtl/>
        </w:rPr>
        <w:t>על כל אחד ואחד לנסות למצוא את המיוחדות שבו, את הכוחות שהקב"ה נתן לו, ולחשוב כיצד הוא יכול להשפיע באמצעותם לטובה על עם ישראל</w:t>
      </w:r>
      <w:r w:rsidRPr="00BA43B6">
        <w:rPr>
          <w:rFonts w:ascii="Narkisim" w:hAnsi="Narkisim" w:cs="Narkisim"/>
        </w:rPr>
        <w:t>.</w:t>
      </w:r>
    </w:p>
    <w:p w14:paraId="22D295C9" w14:textId="77777777" w:rsidR="00FB49C9" w:rsidRPr="00BA43B6" w:rsidRDefault="00FB49C9" w:rsidP="00FB49C9">
      <w:pPr>
        <w:spacing w:before="120" w:after="120" w:line="360" w:lineRule="auto"/>
        <w:jc w:val="both"/>
        <w:rPr>
          <w:rFonts w:ascii="Narkisim" w:hAnsi="Narkisim" w:cs="Narkisim"/>
        </w:rPr>
      </w:pPr>
      <w:r w:rsidRPr="00BA43B6">
        <w:rPr>
          <w:rFonts w:ascii="Narkisim" w:hAnsi="Narkisim" w:cs="Narkisim"/>
          <w:rtl/>
        </w:rPr>
        <w:t>אם כל אחד יפעל מתוך הכרה שיש לו תפקיד, ואם כל אחד יעריך את עצמו ואת תפקידו ובמקביל יעריך את תפקידו של חברו – עם ישראל יוכל להתחזק בכוחות רבים. כל אחד יתרום מכוחו, וביחד נוכל להשפיע לטובה על עם ישראל ועל העולם כולו</w:t>
      </w:r>
      <w:r w:rsidRPr="00BA43B6">
        <w:rPr>
          <w:rFonts w:ascii="Narkisim" w:hAnsi="Narkisim" w:cs="Narkisim"/>
        </w:rPr>
        <w:t>.</w:t>
      </w:r>
    </w:p>
    <w:p w14:paraId="03C91524" w14:textId="77777777" w:rsidR="00FB49C9" w:rsidRPr="007B7679" w:rsidRDefault="00FB49C9" w:rsidP="00FB49C9">
      <w:pPr>
        <w:spacing w:before="120" w:after="120" w:line="360" w:lineRule="auto"/>
        <w:jc w:val="both"/>
        <w:rPr>
          <w:rFonts w:ascii="Narkisim" w:hAnsi="Narkisim" w:cs="Narkisim"/>
          <w:rtl/>
        </w:rPr>
      </w:pPr>
    </w:p>
    <w:p w14:paraId="543CC6BE" w14:textId="77777777" w:rsidR="00FB49C9" w:rsidRPr="00365384" w:rsidRDefault="00FB49C9" w:rsidP="00FB49C9">
      <w:pPr>
        <w:spacing w:before="120" w:after="120" w:line="360" w:lineRule="auto"/>
        <w:jc w:val="both"/>
        <w:rPr>
          <w:rFonts w:ascii="Narkisim" w:hAnsi="Narkisim" w:cs="Narkisim"/>
          <w:b/>
          <w:bCs/>
          <w:sz w:val="28"/>
          <w:szCs w:val="28"/>
        </w:rPr>
      </w:pPr>
      <w:r w:rsidRPr="00365384">
        <w:rPr>
          <w:rFonts w:ascii="Narkisim" w:hAnsi="Narkisim" w:cs="Narkisim"/>
          <w:b/>
          <w:bCs/>
          <w:sz w:val="28"/>
          <w:szCs w:val="28"/>
          <w:rtl/>
        </w:rPr>
        <w:t>גלות הנשמה ותשובת האדם</w:t>
      </w:r>
    </w:p>
    <w:p w14:paraId="3AA1377F" w14:textId="77777777" w:rsidR="00FB49C9" w:rsidRPr="00365384" w:rsidRDefault="00FB49C9" w:rsidP="00FB49C9">
      <w:pPr>
        <w:spacing w:before="120" w:after="120" w:line="360" w:lineRule="auto"/>
        <w:jc w:val="both"/>
        <w:rPr>
          <w:rFonts w:ascii="Narkisim" w:hAnsi="Narkisim" w:cs="Narkisim"/>
        </w:rPr>
      </w:pPr>
      <w:r w:rsidRPr="00365384">
        <w:rPr>
          <w:rFonts w:ascii="Narkisim" w:hAnsi="Narkisim" w:cs="Narkisim"/>
          <w:rtl/>
        </w:rPr>
        <w:t>בפרשת ניצבים נאמר</w:t>
      </w:r>
      <w:r w:rsidRPr="00365384">
        <w:rPr>
          <w:rFonts w:ascii="Narkisim" w:hAnsi="Narkisim" w:cs="Narkisim"/>
        </w:rPr>
        <w:t>:</w:t>
      </w:r>
      <w:r w:rsidRPr="00365384">
        <w:rPr>
          <w:rFonts w:ascii="Narkisim" w:hAnsi="Narkisim" w:cs="Narkisim" w:hint="cs"/>
          <w:rtl/>
        </w:rPr>
        <w:t xml:space="preserve"> </w:t>
      </w:r>
      <w:r w:rsidRPr="00365384">
        <w:rPr>
          <w:rFonts w:ascii="Narkisim" w:hAnsi="Narkisim" w:cs="Narkisim"/>
        </w:rPr>
        <w:t>"</w:t>
      </w:r>
      <w:r w:rsidRPr="00365384">
        <w:rPr>
          <w:rFonts w:ascii="Narkisim" w:hAnsi="Narkisim" w:cs="Narkisim"/>
          <w:rtl/>
        </w:rPr>
        <w:t xml:space="preserve">אִם יִהְיֶה נִדַּחֲךָ בִּקְצֵה הַשָּׁמָיִם, מִשָּׁם יְקַבֶּצְךָ ה' </w:t>
      </w:r>
      <w:proofErr w:type="spellStart"/>
      <w:r w:rsidRPr="00365384">
        <w:rPr>
          <w:rFonts w:ascii="Narkisim" w:hAnsi="Narkisim" w:cs="Narkisim"/>
          <w:rtl/>
        </w:rPr>
        <w:t>אֱלֹקֶיך</w:t>
      </w:r>
      <w:proofErr w:type="spellEnd"/>
      <w:r w:rsidRPr="00365384">
        <w:rPr>
          <w:rFonts w:ascii="Narkisim" w:hAnsi="Narkisim" w:cs="Narkisim"/>
          <w:rtl/>
        </w:rPr>
        <w:t xml:space="preserve">ָ וּמִשָּׁם </w:t>
      </w:r>
      <w:proofErr w:type="spellStart"/>
      <w:r w:rsidRPr="00365384">
        <w:rPr>
          <w:rFonts w:ascii="Narkisim" w:hAnsi="Narkisim" w:cs="Narkisim"/>
          <w:rtl/>
        </w:rPr>
        <w:t>יִקָּחֶך</w:t>
      </w:r>
      <w:proofErr w:type="spellEnd"/>
      <w:r w:rsidRPr="00365384">
        <w:rPr>
          <w:rFonts w:ascii="Narkisim" w:hAnsi="Narkisim" w:cs="Narkisim"/>
          <w:rtl/>
        </w:rPr>
        <w:t>ָ</w:t>
      </w:r>
      <w:r w:rsidRPr="00365384">
        <w:rPr>
          <w:rFonts w:ascii="Narkisim" w:hAnsi="Narkisim" w:cs="Narkisim"/>
        </w:rPr>
        <w:t>"</w:t>
      </w:r>
      <w:r>
        <w:rPr>
          <w:rFonts w:ascii="Narkisim" w:hAnsi="Narkisim" w:cs="Narkisim" w:hint="cs"/>
          <w:rtl/>
        </w:rPr>
        <w:t xml:space="preserve"> (</w:t>
      </w:r>
      <w:r w:rsidRPr="00365384">
        <w:rPr>
          <w:rFonts w:ascii="Narkisim" w:hAnsi="Narkisim" w:cs="Narkisim"/>
          <w:rtl/>
        </w:rPr>
        <w:t>דברים ל, ד</w:t>
      </w:r>
      <w:r>
        <w:rPr>
          <w:rFonts w:ascii="Narkisim" w:hAnsi="Narkisim" w:cs="Narkisim" w:hint="cs"/>
          <w:rtl/>
        </w:rPr>
        <w:t xml:space="preserve">). </w:t>
      </w:r>
    </w:p>
    <w:p w14:paraId="55DAE01F" w14:textId="77777777" w:rsidR="00FB49C9" w:rsidRPr="00365384" w:rsidRDefault="00FB49C9" w:rsidP="00FB49C9">
      <w:pPr>
        <w:spacing w:before="120" w:after="120" w:line="360" w:lineRule="auto"/>
        <w:jc w:val="both"/>
        <w:rPr>
          <w:rFonts w:ascii="Narkisim" w:hAnsi="Narkisim" w:cs="Narkisim"/>
        </w:rPr>
      </w:pPr>
      <w:r w:rsidRPr="00365384">
        <w:rPr>
          <w:rFonts w:ascii="Narkisim" w:hAnsi="Narkisim" w:cs="Narkisim"/>
          <w:rtl/>
        </w:rPr>
        <w:t xml:space="preserve">בפשטות, כוונת הפסוק היא שכאשר בני ישראל יהיו בגלות, הקב"ה יקבץ אותם מכל המקומות שאליהם </w:t>
      </w:r>
      <w:proofErr w:type="spellStart"/>
      <w:r w:rsidRPr="00365384">
        <w:rPr>
          <w:rFonts w:ascii="Narkisim" w:hAnsi="Narkisim" w:cs="Narkisim"/>
          <w:rtl/>
        </w:rPr>
        <w:t>נתפזרו</w:t>
      </w:r>
      <w:proofErr w:type="spellEnd"/>
      <w:r w:rsidRPr="00365384">
        <w:rPr>
          <w:rFonts w:ascii="Narkisim" w:hAnsi="Narkisim" w:cs="Narkisim"/>
          <w:rtl/>
        </w:rPr>
        <w:t xml:space="preserve"> ויחזיר אותם לארץ ישראל</w:t>
      </w:r>
      <w:r w:rsidRPr="00365384">
        <w:rPr>
          <w:rFonts w:ascii="Narkisim" w:hAnsi="Narkisim" w:cs="Narkisim"/>
        </w:rPr>
        <w:t>.</w:t>
      </w:r>
    </w:p>
    <w:p w14:paraId="48D4EF0F" w14:textId="77777777" w:rsidR="00FB49C9" w:rsidRPr="00365384" w:rsidRDefault="00FB49C9" w:rsidP="00FB49C9">
      <w:pPr>
        <w:spacing w:before="120" w:after="120" w:line="360" w:lineRule="auto"/>
        <w:jc w:val="both"/>
        <w:rPr>
          <w:rFonts w:ascii="Narkisim" w:hAnsi="Narkisim" w:cs="Narkisim"/>
        </w:rPr>
      </w:pPr>
      <w:r w:rsidRPr="00365384">
        <w:rPr>
          <w:rFonts w:ascii="Narkisim" w:hAnsi="Narkisim" w:cs="Narkisim"/>
          <w:rtl/>
        </w:rPr>
        <w:t xml:space="preserve">אך יש לעמוד על לשון הפסוק. מדוע נאמר </w:t>
      </w:r>
      <w:r w:rsidRPr="00365384">
        <w:rPr>
          <w:rFonts w:ascii="Narkisim" w:hAnsi="Narkisim" w:cs="Narkisim"/>
        </w:rPr>
        <w:t>"</w:t>
      </w:r>
      <w:r w:rsidRPr="00365384">
        <w:rPr>
          <w:rFonts w:ascii="Narkisim" w:hAnsi="Narkisim" w:cs="Narkisim"/>
          <w:rtl/>
        </w:rPr>
        <w:t>אם יהיה נדחך</w:t>
      </w:r>
      <w:r w:rsidRPr="00365384">
        <w:rPr>
          <w:rFonts w:ascii="Narkisim" w:hAnsi="Narkisim" w:cs="Narkisim"/>
        </w:rPr>
        <w:t>"</w:t>
      </w:r>
      <w:r>
        <w:rPr>
          <w:rFonts w:ascii="Narkisim" w:hAnsi="Narkisim" w:cs="Narkisim" w:hint="cs"/>
          <w:rtl/>
        </w:rPr>
        <w:t xml:space="preserve"> </w:t>
      </w:r>
      <w:r w:rsidRPr="00365384">
        <w:rPr>
          <w:rFonts w:ascii="Narkisim" w:hAnsi="Narkisim" w:cs="Narkisim"/>
          <w:rtl/>
        </w:rPr>
        <w:t>בלשון יחיד? לכאורה היה ראוי לומר</w:t>
      </w:r>
      <w:r w:rsidRPr="00365384">
        <w:rPr>
          <w:rFonts w:ascii="Narkisim" w:hAnsi="Narkisim" w:cs="Narkisim"/>
        </w:rPr>
        <w:t>:</w:t>
      </w:r>
      <w:r>
        <w:rPr>
          <w:rFonts w:ascii="Narkisim" w:hAnsi="Narkisim" w:cs="Narkisim" w:hint="cs"/>
          <w:rtl/>
        </w:rPr>
        <w:t xml:space="preserve"> "</w:t>
      </w:r>
      <w:r w:rsidRPr="00365384">
        <w:rPr>
          <w:rFonts w:ascii="Narkisim" w:hAnsi="Narkisim" w:cs="Narkisim"/>
          <w:rtl/>
        </w:rPr>
        <w:t xml:space="preserve">אם יהיו </w:t>
      </w:r>
      <w:proofErr w:type="spellStart"/>
      <w:r w:rsidRPr="00365384">
        <w:rPr>
          <w:rFonts w:ascii="Narkisim" w:hAnsi="Narkisim" w:cs="Narkisim"/>
          <w:rtl/>
        </w:rPr>
        <w:t>נדחיכם</w:t>
      </w:r>
      <w:proofErr w:type="spellEnd"/>
      <w:r w:rsidRPr="00365384">
        <w:rPr>
          <w:rFonts w:ascii="Narkisim" w:hAnsi="Narkisim" w:cs="Narkisim"/>
          <w:rtl/>
        </w:rPr>
        <w:t xml:space="preserve"> בקצה השמים, משם יקבצכם ה' אלוקיכם</w:t>
      </w:r>
      <w:r w:rsidRPr="00365384">
        <w:rPr>
          <w:rFonts w:ascii="Narkisim" w:hAnsi="Narkisim" w:cs="Narkisim"/>
        </w:rPr>
        <w:t>"</w:t>
      </w:r>
      <w:r>
        <w:rPr>
          <w:rFonts w:ascii="Narkisim" w:hAnsi="Narkisim" w:cs="Narkisim" w:hint="cs"/>
          <w:rtl/>
        </w:rPr>
        <w:t>.</w:t>
      </w:r>
    </w:p>
    <w:p w14:paraId="2BE3FE93" w14:textId="77777777" w:rsidR="00FB49C9" w:rsidRPr="00365384" w:rsidRDefault="00FB49C9" w:rsidP="00FB49C9">
      <w:pPr>
        <w:spacing w:before="120" w:after="120" w:line="360" w:lineRule="auto"/>
        <w:jc w:val="both"/>
        <w:rPr>
          <w:rFonts w:ascii="Narkisim" w:hAnsi="Narkisim" w:cs="Narkisim"/>
        </w:rPr>
      </w:pPr>
      <w:r w:rsidRPr="00365384">
        <w:rPr>
          <w:rFonts w:ascii="Narkisim" w:hAnsi="Narkisim" w:cs="Narkisim"/>
          <w:rtl/>
        </w:rPr>
        <w:t xml:space="preserve">אמנם, פעמים רבות התורה מתייחסת לכלל ישראל בלשון יחיד, ולכן אין בכך קושי גדול. אולם רבי יוסף דב הלוי </w:t>
      </w:r>
      <w:proofErr w:type="spellStart"/>
      <w:r w:rsidRPr="00365384">
        <w:rPr>
          <w:rFonts w:ascii="Narkisim" w:hAnsi="Narkisim" w:cs="Narkisim"/>
          <w:rtl/>
        </w:rPr>
        <w:t>סולובייצ'יק</w:t>
      </w:r>
      <w:proofErr w:type="spellEnd"/>
      <w:r w:rsidRPr="00365384">
        <w:rPr>
          <w:rFonts w:ascii="Narkisim" w:hAnsi="Narkisim" w:cs="Narkisim"/>
          <w:rtl/>
        </w:rPr>
        <w:t xml:space="preserve"> זצ"ל, בעקבות דברי האדמו"ר האמצעי בספרו </w:t>
      </w:r>
      <w:r>
        <w:rPr>
          <w:rFonts w:ascii="Narkisim" w:hAnsi="Narkisim" w:cs="Narkisim" w:hint="cs"/>
          <w:rtl/>
        </w:rPr>
        <w:t>"</w:t>
      </w:r>
      <w:r w:rsidRPr="00365384">
        <w:rPr>
          <w:rFonts w:ascii="Narkisim" w:hAnsi="Narkisim" w:cs="Narkisim"/>
          <w:rtl/>
        </w:rPr>
        <w:t>שער</w:t>
      </w:r>
      <w:r>
        <w:rPr>
          <w:rFonts w:ascii="Narkisim" w:hAnsi="Narkisim" w:cs="Narkisim" w:hint="cs"/>
          <w:rtl/>
        </w:rPr>
        <w:t>י</w:t>
      </w:r>
      <w:r w:rsidRPr="00365384">
        <w:rPr>
          <w:rFonts w:ascii="Narkisim" w:hAnsi="Narkisim" w:cs="Narkisim"/>
          <w:rtl/>
        </w:rPr>
        <w:t xml:space="preserve"> תשובה</w:t>
      </w:r>
      <w:r>
        <w:rPr>
          <w:rFonts w:ascii="Narkisim" w:hAnsi="Narkisim" w:cs="Narkisim" w:hint="cs"/>
          <w:rtl/>
        </w:rPr>
        <w:t>"</w:t>
      </w:r>
      <w:r w:rsidRPr="00365384">
        <w:rPr>
          <w:rFonts w:ascii="Narkisim" w:hAnsi="Narkisim" w:cs="Narkisim"/>
        </w:rPr>
        <w:t>,</w:t>
      </w:r>
      <w:r>
        <w:rPr>
          <w:rFonts w:ascii="Narkisim" w:hAnsi="Narkisim" w:cs="Narkisim" w:hint="cs"/>
          <w:rtl/>
        </w:rPr>
        <w:t xml:space="preserve"> </w:t>
      </w:r>
      <w:r w:rsidRPr="00365384">
        <w:rPr>
          <w:rFonts w:ascii="Narkisim" w:hAnsi="Narkisim" w:cs="Narkisim"/>
          <w:rtl/>
        </w:rPr>
        <w:t>מבאר שיש בפסוק זה משמעות נוספת. הפסוק אינו עוסק רק בגלות הכללית של עם ישראל, אלא גם בגלות הרוחנית של כל אדם ואדם</w:t>
      </w:r>
      <w:r w:rsidRPr="00365384">
        <w:rPr>
          <w:rFonts w:ascii="Narkisim" w:hAnsi="Narkisim" w:cs="Narkisim"/>
        </w:rPr>
        <w:t>.</w:t>
      </w:r>
    </w:p>
    <w:p w14:paraId="64AA04FF" w14:textId="77777777" w:rsidR="00FB49C9" w:rsidRPr="00365384" w:rsidRDefault="00FB49C9" w:rsidP="00FB49C9">
      <w:pPr>
        <w:spacing w:before="120" w:after="120" w:line="360" w:lineRule="auto"/>
        <w:jc w:val="both"/>
        <w:rPr>
          <w:rFonts w:ascii="Narkisim" w:hAnsi="Narkisim" w:cs="Narkisim"/>
        </w:rPr>
      </w:pPr>
      <w:r w:rsidRPr="00365384">
        <w:rPr>
          <w:rFonts w:ascii="Narkisim" w:hAnsi="Narkisim" w:cs="Narkisim"/>
          <w:rtl/>
        </w:rPr>
        <w:t>כל אדם יכול להיות בגלות. לא רק הגוף יכול להיות בגלות, אלא גם הנשמה</w:t>
      </w:r>
      <w:r w:rsidRPr="00365384">
        <w:rPr>
          <w:rFonts w:ascii="Narkisim" w:hAnsi="Narkisim" w:cs="Narkisim"/>
        </w:rPr>
        <w:t>.</w:t>
      </w:r>
      <w:r>
        <w:rPr>
          <w:rFonts w:ascii="Narkisim" w:hAnsi="Narkisim" w:cs="Narkisim" w:hint="cs"/>
          <w:rtl/>
        </w:rPr>
        <w:t xml:space="preserve"> </w:t>
      </w:r>
      <w:r w:rsidRPr="00365384">
        <w:rPr>
          <w:rFonts w:ascii="Narkisim" w:hAnsi="Narkisim" w:cs="Narkisim"/>
          <w:rtl/>
        </w:rPr>
        <w:t xml:space="preserve">הרב </w:t>
      </w:r>
      <w:proofErr w:type="spellStart"/>
      <w:r w:rsidRPr="00365384">
        <w:rPr>
          <w:rFonts w:ascii="Narkisim" w:hAnsi="Narkisim" w:cs="Narkisim"/>
          <w:rtl/>
        </w:rPr>
        <w:t>סולובייצ'יק</w:t>
      </w:r>
      <w:proofErr w:type="spellEnd"/>
      <w:r w:rsidRPr="00365384">
        <w:rPr>
          <w:rFonts w:ascii="Narkisim" w:hAnsi="Narkisim" w:cs="Narkisim"/>
          <w:rtl/>
        </w:rPr>
        <w:t xml:space="preserve"> מביא מדברי בעל התניא בדרשותיו, ב</w:t>
      </w:r>
      <w:r>
        <w:rPr>
          <w:rFonts w:ascii="Narkisim" w:hAnsi="Narkisim" w:cs="Narkisim" w:hint="cs"/>
          <w:rtl/>
        </w:rPr>
        <w:t>"</w:t>
      </w:r>
      <w:r w:rsidRPr="00365384">
        <w:rPr>
          <w:rFonts w:ascii="Narkisim" w:hAnsi="Narkisim" w:cs="Narkisim"/>
          <w:rtl/>
        </w:rPr>
        <w:t>ליקוטי תורה</w:t>
      </w:r>
      <w:r>
        <w:rPr>
          <w:rFonts w:ascii="Narkisim" w:hAnsi="Narkisim" w:cs="Narkisim" w:hint="cs"/>
          <w:rtl/>
        </w:rPr>
        <w:t>"</w:t>
      </w:r>
      <w:r w:rsidRPr="00365384">
        <w:rPr>
          <w:rFonts w:ascii="Narkisim" w:hAnsi="Narkisim" w:cs="Narkisim"/>
        </w:rPr>
        <w:t>,</w:t>
      </w:r>
      <w:r>
        <w:rPr>
          <w:rFonts w:ascii="Narkisim" w:hAnsi="Narkisim" w:cs="Narkisim" w:hint="cs"/>
          <w:rtl/>
        </w:rPr>
        <w:t xml:space="preserve"> </w:t>
      </w:r>
      <w:r w:rsidRPr="00365384">
        <w:rPr>
          <w:rFonts w:ascii="Narkisim" w:hAnsi="Narkisim" w:cs="Narkisim"/>
          <w:rtl/>
        </w:rPr>
        <w:t>בתחילת פרשת כי תצא, שאפילו כאשר אדם חוטא בחטאים גדולים, אין החטא יכול לטמא את פנימיות נשמתו</w:t>
      </w:r>
      <w:r w:rsidRPr="00365384">
        <w:rPr>
          <w:rFonts w:ascii="Narkisim" w:hAnsi="Narkisim" w:cs="Narkisim"/>
        </w:rPr>
        <w:t>.</w:t>
      </w:r>
      <w:r>
        <w:rPr>
          <w:rFonts w:ascii="Narkisim" w:hAnsi="Narkisim" w:cs="Narkisim" w:hint="cs"/>
          <w:rtl/>
        </w:rPr>
        <w:t xml:space="preserve"> </w:t>
      </w:r>
      <w:r w:rsidRPr="00365384">
        <w:rPr>
          <w:rFonts w:ascii="Narkisim" w:hAnsi="Narkisim" w:cs="Narkisim"/>
          <w:rtl/>
        </w:rPr>
        <w:t>יש באדם נקודה פנימית שאינה נפגמת. הנשמה הפנימית נשארת טהורה</w:t>
      </w:r>
      <w:r w:rsidRPr="00365384">
        <w:rPr>
          <w:rFonts w:ascii="Narkisim" w:hAnsi="Narkisim" w:cs="Narkisim"/>
        </w:rPr>
        <w:t>.</w:t>
      </w:r>
    </w:p>
    <w:p w14:paraId="698EA24C" w14:textId="77777777" w:rsidR="00FB49C9" w:rsidRPr="00365384" w:rsidRDefault="00FB49C9" w:rsidP="00FB49C9">
      <w:pPr>
        <w:spacing w:before="120" w:after="120" w:line="360" w:lineRule="auto"/>
        <w:jc w:val="both"/>
        <w:rPr>
          <w:rFonts w:ascii="Narkisim" w:hAnsi="Narkisim" w:cs="Narkisim"/>
        </w:rPr>
      </w:pPr>
      <w:r w:rsidRPr="00365384">
        <w:rPr>
          <w:rFonts w:ascii="Narkisim" w:hAnsi="Narkisim" w:cs="Narkisim"/>
          <w:rtl/>
        </w:rPr>
        <w:lastRenderedPageBreak/>
        <w:t>ההוכחה הפשוטה לכך היא עצם האפשרות של תשובה. אילו החטא היה יכול לטמא לחלוטין את פנימיות נשמתו של האדם, כיצד הייתה יכולה להיות תשובה? הרי האדם אינו יכול ליצור יש מאין. אם כל נשמתו הייתה נטמאת, מניין היה יכול להתחיל מחדש</w:t>
      </w:r>
      <w:r w:rsidRPr="00365384">
        <w:rPr>
          <w:rFonts w:ascii="Narkisim" w:hAnsi="Narkisim" w:cs="Narkisim"/>
        </w:rPr>
        <w:t>?</w:t>
      </w:r>
    </w:p>
    <w:p w14:paraId="1FF51A86" w14:textId="77777777" w:rsidR="00FB49C9" w:rsidRPr="00365384" w:rsidRDefault="00FB49C9" w:rsidP="00FB49C9">
      <w:pPr>
        <w:spacing w:before="120" w:after="120" w:line="360" w:lineRule="auto"/>
        <w:jc w:val="both"/>
        <w:rPr>
          <w:rFonts w:ascii="Narkisim" w:hAnsi="Narkisim" w:cs="Narkisim"/>
        </w:rPr>
      </w:pPr>
      <w:r w:rsidRPr="00365384">
        <w:rPr>
          <w:rFonts w:ascii="Narkisim" w:hAnsi="Narkisim" w:cs="Narkisim"/>
          <w:rtl/>
        </w:rPr>
        <w:t>אלא בהכרח קיימת באדם נקודה פנימית שלא נטמאה מעולם. נקודה זו אינה משתתפת עם האדם בשעת החטא. היא נשארת טהורה גם כאשר האדם עצמו מתרחק</w:t>
      </w:r>
      <w:r w:rsidRPr="00365384">
        <w:rPr>
          <w:rFonts w:ascii="Narkisim" w:hAnsi="Narkisim" w:cs="Narkisim"/>
        </w:rPr>
        <w:t>.</w:t>
      </w:r>
    </w:p>
    <w:p w14:paraId="19074326" w14:textId="77777777" w:rsidR="00FB49C9" w:rsidRPr="00365384" w:rsidRDefault="00FB49C9" w:rsidP="00FB49C9">
      <w:pPr>
        <w:spacing w:before="120" w:after="120" w:line="360" w:lineRule="auto"/>
        <w:jc w:val="both"/>
        <w:rPr>
          <w:rFonts w:ascii="Narkisim" w:hAnsi="Narkisim" w:cs="Narkisim"/>
        </w:rPr>
      </w:pPr>
      <w:r w:rsidRPr="00365384">
        <w:rPr>
          <w:rFonts w:ascii="Narkisim" w:hAnsi="Narkisim" w:cs="Narkisim"/>
          <w:rtl/>
        </w:rPr>
        <w:t>אם כן, אין התשובה יצירה של דבר חדש, אלא גילוי של דבר שהיה קיים באדם כל הזמן</w:t>
      </w:r>
      <w:r w:rsidRPr="00365384">
        <w:rPr>
          <w:rFonts w:ascii="Narkisim" w:hAnsi="Narkisim" w:cs="Narkisim"/>
        </w:rPr>
        <w:t>.</w:t>
      </w:r>
      <w:r>
        <w:rPr>
          <w:rFonts w:ascii="Narkisim" w:hAnsi="Narkisim" w:cs="Narkisim" w:hint="cs"/>
          <w:rtl/>
        </w:rPr>
        <w:t xml:space="preserve"> </w:t>
      </w:r>
      <w:r w:rsidRPr="00365384">
        <w:rPr>
          <w:rFonts w:ascii="Narkisim" w:hAnsi="Narkisim" w:cs="Narkisim"/>
          <w:rtl/>
        </w:rPr>
        <w:t>הנשמה הפנימית קיימת, אלא שהיא נמצאת בגלות</w:t>
      </w:r>
      <w:r w:rsidRPr="00365384">
        <w:rPr>
          <w:rFonts w:ascii="Narkisim" w:hAnsi="Narkisim" w:cs="Narkisim"/>
        </w:rPr>
        <w:t>.</w:t>
      </w:r>
      <w:r>
        <w:rPr>
          <w:rFonts w:ascii="Narkisim" w:hAnsi="Narkisim" w:cs="Narkisim" w:hint="cs"/>
          <w:rtl/>
        </w:rPr>
        <w:t xml:space="preserve"> </w:t>
      </w:r>
      <w:r w:rsidRPr="00365384">
        <w:rPr>
          <w:rFonts w:ascii="Narkisim" w:hAnsi="Narkisim" w:cs="Narkisim"/>
          <w:rtl/>
        </w:rPr>
        <w:t>ומה פירוש הדבר שהנשמה נמצאת בגלות</w:t>
      </w:r>
      <w:r w:rsidRPr="00365384">
        <w:rPr>
          <w:rFonts w:ascii="Narkisim" w:hAnsi="Narkisim" w:cs="Narkisim"/>
        </w:rPr>
        <w:t>?</w:t>
      </w:r>
    </w:p>
    <w:p w14:paraId="46A7D2AF" w14:textId="77777777" w:rsidR="00FB49C9" w:rsidRPr="00365384" w:rsidRDefault="00FB49C9" w:rsidP="00FB49C9">
      <w:pPr>
        <w:spacing w:before="120" w:after="120" w:line="360" w:lineRule="auto"/>
        <w:jc w:val="both"/>
        <w:rPr>
          <w:rFonts w:ascii="Narkisim" w:hAnsi="Narkisim" w:cs="Narkisim"/>
        </w:rPr>
      </w:pPr>
      <w:r w:rsidRPr="00365384">
        <w:rPr>
          <w:rFonts w:ascii="Narkisim" w:hAnsi="Narkisim" w:cs="Narkisim"/>
          <w:rtl/>
        </w:rPr>
        <w:t>אדם יכול להתרחק מעצמו. הוא יכול להתלבש בלבושים שאינם מבטאים את מי שהוא באמת. פעמים רבות האדם אינו מתנהג כפי שהוא באמת רוצה להתנהג, אלא כפי שנדמה לו שאחרים רוצים שיתנהג</w:t>
      </w:r>
      <w:r w:rsidRPr="00365384">
        <w:rPr>
          <w:rFonts w:ascii="Narkisim" w:hAnsi="Narkisim" w:cs="Narkisim"/>
        </w:rPr>
        <w:t>.</w:t>
      </w:r>
    </w:p>
    <w:p w14:paraId="2F4A6129" w14:textId="77777777" w:rsidR="00FB49C9" w:rsidRPr="00365384" w:rsidRDefault="00FB49C9" w:rsidP="00FB49C9">
      <w:pPr>
        <w:spacing w:before="120" w:after="120" w:line="360" w:lineRule="auto"/>
        <w:jc w:val="both"/>
        <w:rPr>
          <w:rFonts w:ascii="Narkisim" w:hAnsi="Narkisim" w:cs="Narkisim"/>
        </w:rPr>
      </w:pPr>
      <w:r w:rsidRPr="00365384">
        <w:rPr>
          <w:rFonts w:ascii="Narkisim" w:hAnsi="Narkisim" w:cs="Narkisim"/>
          <w:rtl/>
        </w:rPr>
        <w:t>הוא רוצה למצוא חן בעיני אנשים. הוא רוצה לקבל את אישורם. הוא מתאים את עצמו לסביבה. הוא מסתיר חלקים מעצמו ואינו מגלה את האמת הפנימית שלו</w:t>
      </w:r>
      <w:r w:rsidRPr="00365384">
        <w:rPr>
          <w:rFonts w:ascii="Narkisim" w:hAnsi="Narkisim" w:cs="Narkisim"/>
        </w:rPr>
        <w:t>.</w:t>
      </w:r>
    </w:p>
    <w:p w14:paraId="537E36B6" w14:textId="77777777" w:rsidR="00FB49C9" w:rsidRPr="00365384" w:rsidRDefault="00FB49C9" w:rsidP="00FB49C9">
      <w:pPr>
        <w:spacing w:before="120" w:after="120" w:line="360" w:lineRule="auto"/>
        <w:jc w:val="both"/>
        <w:rPr>
          <w:rFonts w:ascii="Narkisim" w:hAnsi="Narkisim" w:cs="Narkisim"/>
        </w:rPr>
      </w:pPr>
      <w:r w:rsidRPr="00365384">
        <w:rPr>
          <w:rFonts w:ascii="Narkisim" w:hAnsi="Narkisim" w:cs="Narkisim"/>
          <w:rtl/>
        </w:rPr>
        <w:t>במובן מסוים, האדם מתחפש</w:t>
      </w:r>
      <w:r w:rsidRPr="00365384">
        <w:rPr>
          <w:rFonts w:ascii="Narkisim" w:hAnsi="Narkisim" w:cs="Narkisim"/>
        </w:rPr>
        <w:t>.</w:t>
      </w:r>
      <w:r>
        <w:rPr>
          <w:rFonts w:ascii="Narkisim" w:hAnsi="Narkisim" w:cs="Narkisim" w:hint="cs"/>
          <w:rtl/>
        </w:rPr>
        <w:t xml:space="preserve"> </w:t>
      </w:r>
      <w:r w:rsidRPr="00365384">
        <w:rPr>
          <w:rFonts w:ascii="Narkisim" w:hAnsi="Narkisim" w:cs="Narkisim"/>
          <w:rtl/>
        </w:rPr>
        <w:t>אין הכוונה רק לאדם שחטא בחטאים גדולים. גם אדם שאינו חוטא בחטאים חמורים יכול להיות במצב שבו נשמתו הפנימית נמצאת בגלות. הוא אינו נותן לה להתגלות. הוא עוטף אותה בלבושים שונים ומסתיר אותה</w:t>
      </w:r>
      <w:r w:rsidRPr="00365384">
        <w:rPr>
          <w:rFonts w:ascii="Narkisim" w:hAnsi="Narkisim" w:cs="Narkisim"/>
        </w:rPr>
        <w:t>.</w:t>
      </w:r>
    </w:p>
    <w:p w14:paraId="2C05D5A3" w14:textId="77777777" w:rsidR="00FB49C9" w:rsidRPr="00365384" w:rsidRDefault="00FB49C9" w:rsidP="00FB49C9">
      <w:pPr>
        <w:spacing w:before="120" w:after="120" w:line="360" w:lineRule="auto"/>
        <w:jc w:val="both"/>
        <w:rPr>
          <w:rFonts w:ascii="Narkisim" w:hAnsi="Narkisim" w:cs="Narkisim"/>
        </w:rPr>
      </w:pPr>
      <w:r w:rsidRPr="00365384">
        <w:rPr>
          <w:rFonts w:ascii="Narkisim" w:hAnsi="Narkisim" w:cs="Narkisim"/>
          <w:rtl/>
        </w:rPr>
        <w:t xml:space="preserve">זוהי משמעות נוספת של הפסוק </w:t>
      </w:r>
      <w:r w:rsidRPr="00365384">
        <w:rPr>
          <w:rFonts w:ascii="Narkisim" w:hAnsi="Narkisim" w:cs="Narkisim"/>
        </w:rPr>
        <w:t>"</w:t>
      </w:r>
      <w:r w:rsidRPr="00365384">
        <w:rPr>
          <w:rFonts w:ascii="Narkisim" w:hAnsi="Narkisim" w:cs="Narkisim"/>
          <w:rtl/>
        </w:rPr>
        <w:t>אם יהיה נדחך בקצה השמים</w:t>
      </w:r>
      <w:r w:rsidRPr="00365384">
        <w:rPr>
          <w:rFonts w:ascii="Narkisim" w:hAnsi="Narkisim" w:cs="Narkisim"/>
        </w:rPr>
        <w:t>"</w:t>
      </w:r>
      <w:r>
        <w:rPr>
          <w:rFonts w:ascii="Narkisim" w:hAnsi="Narkisim" w:cs="Narkisim" w:hint="cs"/>
          <w:rtl/>
        </w:rPr>
        <w:t xml:space="preserve">. </w:t>
      </w:r>
      <w:r w:rsidRPr="00365384">
        <w:rPr>
          <w:rFonts w:ascii="Narkisim" w:hAnsi="Narkisim" w:cs="Narkisim"/>
          <w:rtl/>
        </w:rPr>
        <w:t>לא רק עם ישראל יכול להיות בגלות. גם האדם הפרטי יכול להיות בגלות בתוך עצמו</w:t>
      </w:r>
      <w:r w:rsidRPr="00365384">
        <w:rPr>
          <w:rFonts w:ascii="Narkisim" w:hAnsi="Narkisim" w:cs="Narkisim"/>
        </w:rPr>
        <w:t>.</w:t>
      </w:r>
      <w:r>
        <w:rPr>
          <w:rFonts w:ascii="Narkisim" w:hAnsi="Narkisim" w:cs="Narkisim" w:hint="cs"/>
          <w:rtl/>
        </w:rPr>
        <w:t xml:space="preserve"> </w:t>
      </w:r>
      <w:r w:rsidRPr="00365384">
        <w:rPr>
          <w:rFonts w:ascii="Narkisim" w:hAnsi="Narkisim" w:cs="Narkisim"/>
          <w:rtl/>
        </w:rPr>
        <w:t>הנשמה שלו נמצאת במקום אחר מזה שבו נמצאים חייו החיצוניים</w:t>
      </w:r>
      <w:r w:rsidRPr="00365384">
        <w:rPr>
          <w:rFonts w:ascii="Narkisim" w:hAnsi="Narkisim" w:cs="Narkisim"/>
        </w:rPr>
        <w:t>.</w:t>
      </w:r>
    </w:p>
    <w:p w14:paraId="76E188CE" w14:textId="77777777" w:rsidR="00FB49C9" w:rsidRPr="00365384" w:rsidRDefault="00FB49C9" w:rsidP="00FB49C9">
      <w:pPr>
        <w:spacing w:before="120" w:after="120" w:line="360" w:lineRule="auto"/>
        <w:jc w:val="both"/>
        <w:rPr>
          <w:rFonts w:ascii="Narkisim" w:hAnsi="Narkisim" w:cs="Narkisim"/>
        </w:rPr>
      </w:pPr>
      <w:r w:rsidRPr="00365384">
        <w:rPr>
          <w:rFonts w:ascii="Narkisim" w:hAnsi="Narkisim" w:cs="Narkisim"/>
          <w:rtl/>
        </w:rPr>
        <w:t>אם כך, התשובה אינה רק להפסיק לעשות עבירות. התשובה היא גם להסיר את הלבושים המסתירים את הנשמה ולגלות את מי שהאדם באמת</w:t>
      </w:r>
      <w:r w:rsidRPr="00365384">
        <w:rPr>
          <w:rFonts w:ascii="Narkisim" w:hAnsi="Narkisim" w:cs="Narkisim"/>
        </w:rPr>
        <w:t>.</w:t>
      </w:r>
    </w:p>
    <w:p w14:paraId="454A48B0" w14:textId="77777777" w:rsidR="00FB49C9" w:rsidRPr="00365384" w:rsidRDefault="00FB49C9" w:rsidP="00FB49C9">
      <w:pPr>
        <w:spacing w:before="120" w:after="120" w:line="360" w:lineRule="auto"/>
        <w:jc w:val="both"/>
        <w:rPr>
          <w:rFonts w:ascii="Narkisim" w:hAnsi="Narkisim" w:cs="Narkisim"/>
        </w:rPr>
      </w:pPr>
      <w:r w:rsidRPr="00365384">
        <w:rPr>
          <w:rFonts w:ascii="Narkisim" w:hAnsi="Narkisim" w:cs="Narkisim"/>
          <w:rtl/>
        </w:rPr>
        <w:t>האדם צריך להסיר את ההתחפשות, להפסיק לחיות רק לפי מה שאחרים מצפים ממנו, ולשאול את עצמו: מי אני באמת? מה הקב"ה רוצה ממני? מהי הנשמה הפנימית שלי, ומה מונע ממנה להתגלות</w:t>
      </w:r>
      <w:r w:rsidRPr="00365384">
        <w:rPr>
          <w:rFonts w:ascii="Narkisim" w:hAnsi="Narkisim" w:cs="Narkisim"/>
        </w:rPr>
        <w:t>?</w:t>
      </w:r>
    </w:p>
    <w:p w14:paraId="4DD35989" w14:textId="77777777" w:rsidR="00FB49C9" w:rsidRPr="00365384" w:rsidRDefault="00FB49C9" w:rsidP="00FB49C9">
      <w:pPr>
        <w:spacing w:before="120" w:after="120" w:line="360" w:lineRule="auto"/>
        <w:jc w:val="both"/>
        <w:rPr>
          <w:rFonts w:ascii="Narkisim" w:hAnsi="Narkisim" w:cs="Narkisim"/>
        </w:rPr>
      </w:pPr>
      <w:r w:rsidRPr="00365384">
        <w:rPr>
          <w:rFonts w:ascii="Narkisim" w:hAnsi="Narkisim" w:cs="Narkisim"/>
          <w:rtl/>
        </w:rPr>
        <w:t>זהו עומק נוסף במושג התשובה</w:t>
      </w:r>
      <w:r w:rsidRPr="00365384">
        <w:rPr>
          <w:rFonts w:ascii="Narkisim" w:hAnsi="Narkisim" w:cs="Narkisim"/>
        </w:rPr>
        <w:t>:</w:t>
      </w:r>
      <w:r>
        <w:rPr>
          <w:rFonts w:ascii="Narkisim" w:hAnsi="Narkisim" w:cs="Narkisim" w:hint="cs"/>
          <w:rtl/>
        </w:rPr>
        <w:t xml:space="preserve"> </w:t>
      </w:r>
      <w:r w:rsidRPr="00365384">
        <w:rPr>
          <w:rFonts w:ascii="Narkisim" w:hAnsi="Narkisim" w:cs="Narkisim"/>
          <w:rtl/>
        </w:rPr>
        <w:t>שיבה אל העצמי האמיתי</w:t>
      </w:r>
      <w:r w:rsidRPr="00365384">
        <w:rPr>
          <w:rFonts w:ascii="Narkisim" w:hAnsi="Narkisim" w:cs="Narkisim"/>
        </w:rPr>
        <w:t>.</w:t>
      </w:r>
    </w:p>
    <w:p w14:paraId="401EAF31" w14:textId="77777777" w:rsidR="00FB49C9" w:rsidRPr="00365384" w:rsidRDefault="00FB49C9" w:rsidP="00FB49C9">
      <w:pPr>
        <w:spacing w:before="120" w:after="120" w:line="360" w:lineRule="auto"/>
        <w:jc w:val="both"/>
        <w:rPr>
          <w:rFonts w:ascii="Narkisim" w:hAnsi="Narkisim" w:cs="Narkisim"/>
        </w:rPr>
      </w:pPr>
      <w:r w:rsidRPr="00365384">
        <w:rPr>
          <w:rFonts w:ascii="Narkisim" w:hAnsi="Narkisim" w:cs="Narkisim"/>
          <w:rtl/>
        </w:rPr>
        <w:t>הנשמה הפנימית לא נעלמה. היא לא נטמאה. היא נמצאת באדם גם בשעה שהוא מתרחק. אלא שהאדם צריך להסיר את מה שמסתיר אותה</w:t>
      </w:r>
      <w:r w:rsidRPr="00365384">
        <w:rPr>
          <w:rFonts w:ascii="Narkisim" w:hAnsi="Narkisim" w:cs="Narkisim"/>
        </w:rPr>
        <w:t>.</w:t>
      </w:r>
    </w:p>
    <w:p w14:paraId="7433BD25" w14:textId="77777777" w:rsidR="00FB49C9" w:rsidRPr="00365384" w:rsidRDefault="00FB49C9" w:rsidP="00FB49C9">
      <w:pPr>
        <w:spacing w:before="120" w:after="120" w:line="360" w:lineRule="auto"/>
        <w:jc w:val="both"/>
        <w:rPr>
          <w:rFonts w:ascii="Narkisim" w:hAnsi="Narkisim" w:cs="Narkisim"/>
        </w:rPr>
      </w:pPr>
      <w:r w:rsidRPr="00365384">
        <w:rPr>
          <w:rFonts w:ascii="Narkisim" w:hAnsi="Narkisim" w:cs="Narkisim"/>
          <w:rtl/>
        </w:rPr>
        <w:t>וזהו גם הקשר בין לשון הפסוק לבין התשובה</w:t>
      </w:r>
      <w:r w:rsidRPr="00365384">
        <w:rPr>
          <w:rFonts w:ascii="Narkisim" w:hAnsi="Narkisim" w:cs="Narkisim"/>
        </w:rPr>
        <w:t>:</w:t>
      </w:r>
      <w:r>
        <w:rPr>
          <w:rFonts w:ascii="Narkisim" w:hAnsi="Narkisim" w:cs="Narkisim" w:hint="cs"/>
          <w:rtl/>
        </w:rPr>
        <w:t xml:space="preserve"> </w:t>
      </w:r>
      <w:r w:rsidRPr="00365384">
        <w:rPr>
          <w:rFonts w:ascii="Narkisim" w:hAnsi="Narkisim" w:cs="Narkisim"/>
        </w:rPr>
        <w:t>"</w:t>
      </w:r>
      <w:r w:rsidRPr="00365384">
        <w:rPr>
          <w:rFonts w:ascii="Narkisim" w:hAnsi="Narkisim" w:cs="Narkisim"/>
          <w:rtl/>
        </w:rPr>
        <w:t xml:space="preserve">אם יהיה נדחך בקצה השמים, משם יקבצך ה' אלוקיך ומשם </w:t>
      </w:r>
      <w:proofErr w:type="spellStart"/>
      <w:r w:rsidRPr="00365384">
        <w:rPr>
          <w:rFonts w:ascii="Narkisim" w:hAnsi="Narkisim" w:cs="Narkisim"/>
          <w:rtl/>
        </w:rPr>
        <w:t>יקחך</w:t>
      </w:r>
      <w:proofErr w:type="spellEnd"/>
      <w:r>
        <w:rPr>
          <w:rFonts w:ascii="Narkisim" w:hAnsi="Narkisim" w:cs="Narkisim" w:hint="cs"/>
          <w:rtl/>
        </w:rPr>
        <w:t xml:space="preserve">". </w:t>
      </w:r>
    </w:p>
    <w:p w14:paraId="7FEC262E" w14:textId="77777777" w:rsidR="00FB49C9" w:rsidRPr="00365384" w:rsidRDefault="00FB49C9" w:rsidP="00FB49C9">
      <w:pPr>
        <w:spacing w:before="120" w:after="120" w:line="360" w:lineRule="auto"/>
        <w:jc w:val="both"/>
        <w:rPr>
          <w:rFonts w:ascii="Narkisim" w:hAnsi="Narkisim" w:cs="Narkisim"/>
        </w:rPr>
      </w:pPr>
      <w:r w:rsidRPr="00365384">
        <w:rPr>
          <w:rFonts w:ascii="Narkisim" w:hAnsi="Narkisim" w:cs="Narkisim"/>
          <w:rtl/>
        </w:rPr>
        <w:t>גם כאשר האדם מרגיש שהוא רחוק מאוד, גם כאשר הנשמה שלו נמצאת כביכול "בקצה השמים", הקב"ה יכול להחזיר אותו. הנשמה הפנימית עדיין קיימת, ועדיין אפשר לגלות אותה</w:t>
      </w:r>
      <w:r w:rsidRPr="00365384">
        <w:rPr>
          <w:rFonts w:ascii="Narkisim" w:hAnsi="Narkisim" w:cs="Narkisim"/>
        </w:rPr>
        <w:t>.</w:t>
      </w:r>
    </w:p>
    <w:p w14:paraId="2181A8BA" w14:textId="77777777" w:rsidR="00FB49C9" w:rsidRPr="00365384" w:rsidRDefault="00FB49C9" w:rsidP="00FB49C9">
      <w:pPr>
        <w:spacing w:before="120" w:after="120" w:line="360" w:lineRule="auto"/>
        <w:jc w:val="both"/>
        <w:rPr>
          <w:rFonts w:ascii="Narkisim" w:hAnsi="Narkisim" w:cs="Narkisim"/>
        </w:rPr>
      </w:pPr>
      <w:r w:rsidRPr="00365384">
        <w:rPr>
          <w:rFonts w:ascii="Narkisim" w:hAnsi="Narkisim" w:cs="Narkisim"/>
          <w:rtl/>
        </w:rPr>
        <w:t>התשובה היא אפוא לא רק שינוי של מעשים, אלא גם חזרה אל הנקודה הפנימית והאמיתית של האדם</w:t>
      </w:r>
      <w:r w:rsidRPr="00365384">
        <w:rPr>
          <w:rFonts w:ascii="Narkisim" w:hAnsi="Narkisim" w:cs="Narkisim"/>
        </w:rPr>
        <w:t>.</w:t>
      </w:r>
    </w:p>
    <w:p w14:paraId="06329E59" w14:textId="77777777" w:rsidR="00FB49C9" w:rsidRPr="00365384" w:rsidRDefault="00FB49C9" w:rsidP="00FB49C9">
      <w:pPr>
        <w:spacing w:before="120" w:after="120" w:line="360" w:lineRule="auto"/>
        <w:jc w:val="both"/>
        <w:rPr>
          <w:rFonts w:ascii="Narkisim" w:hAnsi="Narkisim" w:cs="Narkisim"/>
        </w:rPr>
      </w:pPr>
      <w:r w:rsidRPr="00365384">
        <w:rPr>
          <w:rFonts w:ascii="Narkisim" w:hAnsi="Narkisim" w:cs="Narkisim"/>
          <w:rtl/>
        </w:rPr>
        <w:t>יהי רצון שנזכה להסיר את כל הלבושים המסתירים את נשמתנו, לגלות את האמת הפנימית שבתוכנו, ולשוב באמת אל הקב"ה ואל מי שאנו באמת</w:t>
      </w:r>
      <w:r w:rsidRPr="00365384">
        <w:rPr>
          <w:rFonts w:ascii="Narkisim" w:hAnsi="Narkisim" w:cs="Narkisim"/>
        </w:rPr>
        <w:t>.</w:t>
      </w:r>
    </w:p>
    <w:p w14:paraId="5EF16757" w14:textId="77777777" w:rsidR="00FB49C9" w:rsidRPr="00365384" w:rsidRDefault="00FB49C9" w:rsidP="00FB49C9">
      <w:pPr>
        <w:spacing w:before="120" w:after="120" w:line="360" w:lineRule="auto"/>
        <w:jc w:val="both"/>
        <w:rPr>
          <w:rFonts w:ascii="Narkisim" w:hAnsi="Narkisim" w:cs="Narkisim"/>
          <w:rtl/>
        </w:rPr>
      </w:pPr>
    </w:p>
    <w:p w14:paraId="10F95AA9" w14:textId="77777777" w:rsidR="00FB49C9" w:rsidRDefault="00FB49C9" w:rsidP="00FB49C9">
      <w:pPr>
        <w:spacing w:before="120" w:after="120" w:line="360" w:lineRule="auto"/>
        <w:jc w:val="center"/>
        <w:rPr>
          <w:rFonts w:ascii="Narkisim" w:hAnsi="Narkisim" w:cs="Narkisim"/>
          <w:b/>
          <w:bCs/>
          <w:sz w:val="32"/>
          <w:szCs w:val="32"/>
          <w:rtl/>
        </w:rPr>
      </w:pPr>
    </w:p>
    <w:p w14:paraId="2F97839D" w14:textId="77777777" w:rsidR="00FB49C9" w:rsidRDefault="00FB49C9" w:rsidP="00FB49C9">
      <w:pPr>
        <w:spacing w:before="120" w:after="120" w:line="360" w:lineRule="auto"/>
        <w:jc w:val="center"/>
        <w:rPr>
          <w:rFonts w:ascii="Narkisim" w:hAnsi="Narkisim" w:cs="Narkisim"/>
          <w:b/>
          <w:bCs/>
          <w:sz w:val="32"/>
          <w:szCs w:val="32"/>
          <w:rtl/>
        </w:rPr>
      </w:pPr>
    </w:p>
    <w:p w14:paraId="13ACE23C" w14:textId="4917C2C3" w:rsidR="00FB49C9" w:rsidRDefault="00FB49C9" w:rsidP="00FB49C9">
      <w:pPr>
        <w:spacing w:before="120" w:after="120" w:line="360" w:lineRule="auto"/>
        <w:jc w:val="center"/>
        <w:rPr>
          <w:rFonts w:ascii="Narkisim" w:hAnsi="Narkisim" w:cs="Narkisim"/>
          <w:b/>
          <w:bCs/>
          <w:sz w:val="32"/>
          <w:szCs w:val="32"/>
          <w:rtl/>
        </w:rPr>
      </w:pPr>
      <w:r w:rsidRPr="00AE3147">
        <w:rPr>
          <w:rFonts w:ascii="Narkisim" w:hAnsi="Narkisim" w:cs="Narkisim"/>
          <w:b/>
          <w:bCs/>
          <w:sz w:val="32"/>
          <w:szCs w:val="32"/>
          <w:rtl/>
        </w:rPr>
        <w:lastRenderedPageBreak/>
        <w:t xml:space="preserve">פרשת </w:t>
      </w:r>
      <w:r>
        <w:rPr>
          <w:rFonts w:ascii="Narkisim" w:hAnsi="Narkisim" w:cs="Narkisim" w:hint="cs"/>
          <w:b/>
          <w:bCs/>
          <w:sz w:val="32"/>
          <w:szCs w:val="32"/>
          <w:rtl/>
        </w:rPr>
        <w:t>וילך</w:t>
      </w:r>
    </w:p>
    <w:p w14:paraId="6A6FD310" w14:textId="77777777" w:rsidR="00FB49C9" w:rsidRDefault="00FB49C9" w:rsidP="00FB49C9">
      <w:pPr>
        <w:spacing w:before="120" w:after="120" w:line="360" w:lineRule="auto"/>
        <w:rPr>
          <w:rFonts w:ascii="Narkisim" w:hAnsi="Narkisim" w:cs="Narkisim"/>
          <w:b/>
          <w:bCs/>
          <w:sz w:val="32"/>
          <w:szCs w:val="32"/>
          <w:rtl/>
        </w:rPr>
      </w:pPr>
    </w:p>
    <w:p w14:paraId="5F0100A6" w14:textId="77777777" w:rsidR="00FB49C9" w:rsidRPr="00D929C9" w:rsidRDefault="00FB49C9" w:rsidP="00FB49C9">
      <w:pPr>
        <w:spacing w:before="120" w:after="120" w:line="360" w:lineRule="auto"/>
        <w:rPr>
          <w:rFonts w:ascii="Narkisim" w:hAnsi="Narkisim" w:cs="Narkisim" w:hint="cs"/>
          <w:b/>
          <w:bCs/>
          <w:sz w:val="28"/>
          <w:szCs w:val="28"/>
          <w:rtl/>
        </w:rPr>
      </w:pPr>
      <w:r w:rsidRPr="00D929C9">
        <w:rPr>
          <w:rFonts w:ascii="Narkisim" w:hAnsi="Narkisim" w:cs="Narkisim"/>
          <w:b/>
          <w:bCs/>
          <w:sz w:val="28"/>
          <w:szCs w:val="28"/>
          <w:rtl/>
        </w:rPr>
        <w:t>תמיד להיות בתנועה</w:t>
      </w:r>
    </w:p>
    <w:p w14:paraId="4482D977" w14:textId="77777777" w:rsidR="00FB49C9" w:rsidRPr="00D929C9" w:rsidRDefault="00FB49C9" w:rsidP="00FB49C9">
      <w:pPr>
        <w:spacing w:before="120" w:after="120" w:line="360" w:lineRule="auto"/>
        <w:jc w:val="both"/>
        <w:rPr>
          <w:rFonts w:ascii="Narkisim" w:hAnsi="Narkisim" w:cs="Narkisim"/>
        </w:rPr>
      </w:pPr>
      <w:r w:rsidRPr="00D929C9">
        <w:rPr>
          <w:rFonts w:ascii="Narkisim" w:hAnsi="Narkisim" w:cs="Narkisim"/>
          <w:rtl/>
        </w:rPr>
        <w:t>פרשת וילך פותחת במילים</w:t>
      </w:r>
      <w:r w:rsidRPr="00D929C9">
        <w:rPr>
          <w:rFonts w:ascii="Narkisim" w:hAnsi="Narkisim" w:cs="Narkisim"/>
        </w:rPr>
        <w:t>:</w:t>
      </w:r>
      <w:r w:rsidRPr="00D929C9">
        <w:rPr>
          <w:rFonts w:ascii="Narkisim" w:hAnsi="Narkisim" w:cs="Narkisim" w:hint="cs"/>
          <w:rtl/>
        </w:rPr>
        <w:t xml:space="preserve"> "</w:t>
      </w:r>
      <w:r w:rsidRPr="00D929C9">
        <w:rPr>
          <w:rFonts w:ascii="Narkisim" w:hAnsi="Narkisim" w:cs="Narkisim"/>
          <w:rtl/>
        </w:rPr>
        <w:t>וילך משה וידבר את הדברים האלה אל כל ישראל</w:t>
      </w:r>
      <w:r w:rsidRPr="00D929C9">
        <w:rPr>
          <w:rFonts w:ascii="Narkisim" w:hAnsi="Narkisim" w:cs="Narkisim" w:hint="cs"/>
          <w:rtl/>
        </w:rPr>
        <w:t xml:space="preserve">". </w:t>
      </w:r>
    </w:p>
    <w:p w14:paraId="6ADD790E" w14:textId="77777777" w:rsidR="00FB49C9" w:rsidRPr="00D929C9" w:rsidRDefault="00FB49C9" w:rsidP="00FB49C9">
      <w:pPr>
        <w:spacing w:before="120" w:after="120" w:line="360" w:lineRule="auto"/>
        <w:jc w:val="both"/>
        <w:rPr>
          <w:rFonts w:ascii="Narkisim" w:hAnsi="Narkisim" w:cs="Narkisim"/>
        </w:rPr>
      </w:pPr>
      <w:r w:rsidRPr="00D929C9">
        <w:rPr>
          <w:rFonts w:ascii="Narkisim" w:hAnsi="Narkisim" w:cs="Narkisim"/>
          <w:rtl/>
        </w:rPr>
        <w:t>המילה "וילך" מעוררת מחשבה על שתי הליכות נוספות בתורה. הראשונה היא אצל אברהם אבינו</w:t>
      </w:r>
      <w:r w:rsidRPr="00D929C9">
        <w:rPr>
          <w:rFonts w:ascii="Narkisim" w:hAnsi="Narkisim" w:cs="Narkisim"/>
        </w:rPr>
        <w:t>:</w:t>
      </w:r>
      <w:r>
        <w:rPr>
          <w:rFonts w:ascii="Narkisim" w:hAnsi="Narkisim" w:cs="Narkisim" w:hint="cs"/>
          <w:rtl/>
        </w:rPr>
        <w:t xml:space="preserve"> "</w:t>
      </w:r>
      <w:r w:rsidRPr="00D929C9">
        <w:rPr>
          <w:rFonts w:ascii="Narkisim" w:hAnsi="Narkisim" w:cs="Narkisim"/>
          <w:rtl/>
        </w:rPr>
        <w:t xml:space="preserve">לך </w:t>
      </w:r>
      <w:proofErr w:type="spellStart"/>
      <w:r w:rsidRPr="00D929C9">
        <w:rPr>
          <w:rFonts w:ascii="Narkisim" w:hAnsi="Narkisim" w:cs="Narkisim"/>
          <w:rtl/>
        </w:rPr>
        <w:t>לך</w:t>
      </w:r>
      <w:proofErr w:type="spellEnd"/>
      <w:r w:rsidRPr="00D929C9">
        <w:rPr>
          <w:rFonts w:ascii="Narkisim" w:hAnsi="Narkisim" w:cs="Narkisim"/>
          <w:rtl/>
        </w:rPr>
        <w:t xml:space="preserve"> מארצך וממולדתך ומבית אביך</w:t>
      </w:r>
      <w:r w:rsidRPr="00D929C9">
        <w:rPr>
          <w:rFonts w:ascii="Narkisim" w:hAnsi="Narkisim" w:cs="Narkisim"/>
        </w:rPr>
        <w:t>"</w:t>
      </w:r>
      <w:r>
        <w:rPr>
          <w:rFonts w:ascii="Narkisim" w:hAnsi="Narkisim" w:cs="Narkisim" w:hint="cs"/>
          <w:rtl/>
        </w:rPr>
        <w:t xml:space="preserve">, </w:t>
      </w:r>
      <w:r w:rsidRPr="00D929C9">
        <w:rPr>
          <w:rFonts w:ascii="Narkisim" w:hAnsi="Narkisim" w:cs="Narkisim"/>
          <w:rtl/>
        </w:rPr>
        <w:t>ובהמשך</w:t>
      </w:r>
      <w:r w:rsidRPr="00D929C9">
        <w:rPr>
          <w:rFonts w:ascii="Narkisim" w:hAnsi="Narkisim" w:cs="Narkisim"/>
        </w:rPr>
        <w:t>:</w:t>
      </w:r>
      <w:r>
        <w:rPr>
          <w:rFonts w:ascii="Narkisim" w:hAnsi="Narkisim" w:cs="Narkisim" w:hint="cs"/>
          <w:rtl/>
        </w:rPr>
        <w:t xml:space="preserve"> "</w:t>
      </w:r>
      <w:r w:rsidRPr="00D929C9">
        <w:rPr>
          <w:rFonts w:ascii="Narkisim" w:hAnsi="Narkisim" w:cs="Narkisim"/>
          <w:rtl/>
        </w:rPr>
        <w:t xml:space="preserve">לך </w:t>
      </w:r>
      <w:proofErr w:type="spellStart"/>
      <w:r w:rsidRPr="00D929C9">
        <w:rPr>
          <w:rFonts w:ascii="Narkisim" w:hAnsi="Narkisim" w:cs="Narkisim"/>
          <w:rtl/>
        </w:rPr>
        <w:t>לך</w:t>
      </w:r>
      <w:proofErr w:type="spellEnd"/>
      <w:r w:rsidRPr="00D929C9">
        <w:rPr>
          <w:rFonts w:ascii="Narkisim" w:hAnsi="Narkisim" w:cs="Narkisim"/>
          <w:rtl/>
        </w:rPr>
        <w:t xml:space="preserve"> אל ארץ המוריה</w:t>
      </w:r>
      <w:r w:rsidRPr="00D929C9">
        <w:rPr>
          <w:rFonts w:ascii="Narkisim" w:hAnsi="Narkisim" w:cs="Narkisim"/>
        </w:rPr>
        <w:t>"</w:t>
      </w:r>
      <w:r>
        <w:rPr>
          <w:rFonts w:ascii="Narkisim" w:hAnsi="Narkisim" w:cs="Narkisim" w:hint="cs"/>
          <w:rtl/>
        </w:rPr>
        <w:t xml:space="preserve">. </w:t>
      </w:r>
      <w:r w:rsidRPr="00D929C9">
        <w:rPr>
          <w:rFonts w:ascii="Narkisim" w:hAnsi="Narkisim" w:cs="Narkisim"/>
          <w:rtl/>
        </w:rPr>
        <w:t>אברהם אבינו מתחיל את דרכו בהליכה, ומשה רבנו, גדול מנהיגי ישראל, מסיים את תפקידו בהליכה</w:t>
      </w:r>
      <w:r w:rsidRPr="00D929C9">
        <w:rPr>
          <w:rFonts w:ascii="Narkisim" w:hAnsi="Narkisim" w:cs="Narkisim"/>
        </w:rPr>
        <w:t>.</w:t>
      </w:r>
    </w:p>
    <w:p w14:paraId="4D79EB39" w14:textId="77777777" w:rsidR="00FB49C9" w:rsidRPr="00D929C9" w:rsidRDefault="00FB49C9" w:rsidP="00FB49C9">
      <w:pPr>
        <w:spacing w:before="120" w:after="120" w:line="360" w:lineRule="auto"/>
        <w:jc w:val="both"/>
        <w:rPr>
          <w:rFonts w:ascii="Narkisim" w:hAnsi="Narkisim" w:cs="Narkisim"/>
        </w:rPr>
      </w:pPr>
      <w:r w:rsidRPr="00D929C9">
        <w:rPr>
          <w:rFonts w:ascii="Narkisim" w:hAnsi="Narkisim" w:cs="Narkisim"/>
          <w:rtl/>
        </w:rPr>
        <w:t>יש כאן מסר גדול עבור כל יהודי: היהודי צריך תמיד להיות בתנועה. תמיד ללכת, להתקדם ולהשפיע. אסור לאדם להישאר עומד במקום אחד. כאשר אדם עומד במקום, הוא אינו מתקדם. עבודת ה' דורשת מאיתנו ללכת, להתקדם, להשפיע ולעשות</w:t>
      </w:r>
      <w:r w:rsidRPr="00D929C9">
        <w:rPr>
          <w:rFonts w:ascii="Narkisim" w:hAnsi="Narkisim" w:cs="Narkisim"/>
        </w:rPr>
        <w:t>.</w:t>
      </w:r>
    </w:p>
    <w:p w14:paraId="5941BB27" w14:textId="77777777" w:rsidR="00FB49C9" w:rsidRPr="00D929C9" w:rsidRDefault="00FB49C9" w:rsidP="00FB49C9">
      <w:pPr>
        <w:spacing w:before="120" w:after="120" w:line="360" w:lineRule="auto"/>
        <w:jc w:val="both"/>
        <w:rPr>
          <w:rFonts w:ascii="Narkisim" w:hAnsi="Narkisim" w:cs="Narkisim"/>
        </w:rPr>
      </w:pPr>
      <w:r w:rsidRPr="00D929C9">
        <w:rPr>
          <w:rFonts w:ascii="Narkisim" w:hAnsi="Narkisim" w:cs="Narkisim"/>
          <w:rtl/>
        </w:rPr>
        <w:t>אך צריך לשאול</w:t>
      </w:r>
      <w:r w:rsidRPr="00D929C9">
        <w:rPr>
          <w:rFonts w:ascii="Narkisim" w:hAnsi="Narkisim" w:cs="Narkisim"/>
        </w:rPr>
        <w:t>:</w:t>
      </w:r>
      <w:r>
        <w:rPr>
          <w:rFonts w:ascii="Narkisim" w:hAnsi="Narkisim" w:cs="Narkisim" w:hint="cs"/>
          <w:rtl/>
        </w:rPr>
        <w:t xml:space="preserve"> </w:t>
      </w:r>
      <w:r w:rsidRPr="00D929C9">
        <w:rPr>
          <w:rFonts w:ascii="Narkisim" w:hAnsi="Narkisim" w:cs="Narkisim"/>
          <w:rtl/>
        </w:rPr>
        <w:t>לאן הולכים</w:t>
      </w:r>
      <w:r w:rsidRPr="00D929C9">
        <w:rPr>
          <w:rFonts w:ascii="Narkisim" w:hAnsi="Narkisim" w:cs="Narkisim"/>
        </w:rPr>
        <w:t>?</w:t>
      </w:r>
    </w:p>
    <w:p w14:paraId="49B5B204" w14:textId="77777777" w:rsidR="00FB49C9" w:rsidRPr="00D929C9" w:rsidRDefault="00FB49C9" w:rsidP="00FB49C9">
      <w:pPr>
        <w:spacing w:before="120" w:after="120" w:line="360" w:lineRule="auto"/>
        <w:jc w:val="both"/>
        <w:rPr>
          <w:rFonts w:ascii="Narkisim" w:hAnsi="Narkisim" w:cs="Narkisim"/>
        </w:rPr>
      </w:pPr>
      <w:r w:rsidRPr="00D929C9">
        <w:rPr>
          <w:rFonts w:ascii="Narkisim" w:hAnsi="Narkisim" w:cs="Narkisim"/>
          <w:rtl/>
        </w:rPr>
        <w:t>ההליכה של אברהם אבינו לא הייתה הליכה סתמית. הקב"ה אמר לו</w:t>
      </w:r>
      <w:r w:rsidRPr="00D929C9">
        <w:rPr>
          <w:rFonts w:ascii="Narkisim" w:hAnsi="Narkisim" w:cs="Narkisim"/>
        </w:rPr>
        <w:t>:</w:t>
      </w:r>
      <w:r>
        <w:rPr>
          <w:rFonts w:ascii="Narkisim" w:hAnsi="Narkisim" w:cs="Narkisim" w:hint="cs"/>
          <w:rtl/>
        </w:rPr>
        <w:t xml:space="preserve"> "</w:t>
      </w:r>
      <w:r w:rsidRPr="00D929C9">
        <w:rPr>
          <w:rFonts w:ascii="Narkisim" w:hAnsi="Narkisim" w:cs="Narkisim"/>
          <w:rtl/>
        </w:rPr>
        <w:t xml:space="preserve">לך </w:t>
      </w:r>
      <w:proofErr w:type="spellStart"/>
      <w:r w:rsidRPr="00D929C9">
        <w:rPr>
          <w:rFonts w:ascii="Narkisim" w:hAnsi="Narkisim" w:cs="Narkisim"/>
          <w:rtl/>
        </w:rPr>
        <w:t>לך</w:t>
      </w:r>
      <w:proofErr w:type="spellEnd"/>
      <w:r w:rsidRPr="00D929C9">
        <w:rPr>
          <w:rFonts w:ascii="Narkisim" w:hAnsi="Narkisim" w:cs="Narkisim"/>
        </w:rPr>
        <w:t>"</w:t>
      </w:r>
      <w:r>
        <w:rPr>
          <w:rFonts w:ascii="Narkisim" w:hAnsi="Narkisim" w:cs="Narkisim" w:hint="cs"/>
          <w:rtl/>
        </w:rPr>
        <w:t xml:space="preserve"> - </w:t>
      </w:r>
      <w:r w:rsidRPr="00D929C9">
        <w:rPr>
          <w:rFonts w:ascii="Narkisim" w:hAnsi="Narkisim" w:cs="Narkisim"/>
          <w:rtl/>
        </w:rPr>
        <w:t>לך למען הייעוד שהקב"ה מציב בפניך. זו הליכה של שליחות</w:t>
      </w:r>
      <w:r w:rsidRPr="00D929C9">
        <w:rPr>
          <w:rFonts w:ascii="Narkisim" w:hAnsi="Narkisim" w:cs="Narkisim"/>
        </w:rPr>
        <w:t>.</w:t>
      </w:r>
    </w:p>
    <w:p w14:paraId="5A7B1E0A" w14:textId="77777777" w:rsidR="00FB49C9" w:rsidRPr="00D929C9" w:rsidRDefault="00FB49C9" w:rsidP="00FB49C9">
      <w:pPr>
        <w:spacing w:before="120" w:after="120" w:line="360" w:lineRule="auto"/>
        <w:jc w:val="both"/>
        <w:rPr>
          <w:rFonts w:ascii="Narkisim" w:hAnsi="Narkisim" w:cs="Narkisim"/>
        </w:rPr>
      </w:pPr>
      <w:r w:rsidRPr="00D929C9">
        <w:rPr>
          <w:rFonts w:ascii="Narkisim" w:hAnsi="Narkisim" w:cs="Narkisim"/>
          <w:rtl/>
        </w:rPr>
        <w:t>גם לאחר מכן, כאשר הקב"ה קורא לאברהם, הוא משיב</w:t>
      </w:r>
      <w:r w:rsidRPr="00D929C9">
        <w:rPr>
          <w:rFonts w:ascii="Narkisim" w:hAnsi="Narkisim" w:cs="Narkisim"/>
        </w:rPr>
        <w:t>:</w:t>
      </w:r>
      <w:r>
        <w:rPr>
          <w:rFonts w:ascii="Narkisim" w:hAnsi="Narkisim" w:cs="Narkisim" w:hint="cs"/>
          <w:rtl/>
        </w:rPr>
        <w:t xml:space="preserve"> "</w:t>
      </w:r>
      <w:r w:rsidRPr="00D929C9">
        <w:rPr>
          <w:rFonts w:ascii="Narkisim" w:hAnsi="Narkisim" w:cs="Narkisim"/>
          <w:rtl/>
        </w:rPr>
        <w:t>הנני</w:t>
      </w:r>
      <w:r w:rsidRPr="00D929C9">
        <w:rPr>
          <w:rFonts w:ascii="Narkisim" w:hAnsi="Narkisim" w:cs="Narkisim"/>
        </w:rPr>
        <w:t>"</w:t>
      </w:r>
      <w:r>
        <w:rPr>
          <w:rFonts w:ascii="Narkisim" w:hAnsi="Narkisim" w:cs="Narkisim" w:hint="cs"/>
          <w:rtl/>
        </w:rPr>
        <w:t xml:space="preserve">. </w:t>
      </w:r>
      <w:r w:rsidRPr="00D929C9">
        <w:rPr>
          <w:rFonts w:ascii="Narkisim" w:hAnsi="Narkisim" w:cs="Narkisim"/>
          <w:rtl/>
        </w:rPr>
        <w:t>כלומר, אני מוכן. אני נמצא כאן ומוכן לבצע את השליחות שהקב"ה מטיל עליי</w:t>
      </w:r>
      <w:r w:rsidRPr="00D929C9">
        <w:rPr>
          <w:rFonts w:ascii="Narkisim" w:hAnsi="Narkisim" w:cs="Narkisim"/>
        </w:rPr>
        <w:t>.</w:t>
      </w:r>
    </w:p>
    <w:p w14:paraId="403C56A0" w14:textId="77777777" w:rsidR="00FB49C9" w:rsidRPr="00D929C9" w:rsidRDefault="00FB49C9" w:rsidP="00FB49C9">
      <w:pPr>
        <w:spacing w:before="120" w:after="120" w:line="360" w:lineRule="auto"/>
        <w:jc w:val="both"/>
        <w:rPr>
          <w:rFonts w:ascii="Narkisim" w:hAnsi="Narkisim" w:cs="Narkisim"/>
        </w:rPr>
      </w:pPr>
      <w:r w:rsidRPr="00D929C9">
        <w:rPr>
          <w:rFonts w:ascii="Narkisim" w:hAnsi="Narkisim" w:cs="Narkisim"/>
          <w:rtl/>
        </w:rPr>
        <w:t>זהו יסוד חשוב בעבודת ה': לא די בכך שהאדם נמצא בתנועה; עליו לדעת לשם מה הוא הולך ולאן הוא הולך</w:t>
      </w:r>
      <w:r w:rsidRPr="00D929C9">
        <w:rPr>
          <w:rFonts w:ascii="Narkisim" w:hAnsi="Narkisim" w:cs="Narkisim"/>
        </w:rPr>
        <w:t xml:space="preserve">. </w:t>
      </w:r>
      <w:r w:rsidRPr="00D929C9">
        <w:rPr>
          <w:rFonts w:ascii="Narkisim" w:hAnsi="Narkisim" w:cs="Narkisim"/>
          <w:rtl/>
        </w:rPr>
        <w:t>ההליכה צריכה להיות הליכה של עשייה, של השפעה ושל שליחות</w:t>
      </w:r>
      <w:r w:rsidRPr="00D929C9">
        <w:rPr>
          <w:rFonts w:ascii="Narkisim" w:hAnsi="Narkisim" w:cs="Narkisim"/>
        </w:rPr>
        <w:t>.</w:t>
      </w:r>
    </w:p>
    <w:p w14:paraId="65D40EAA" w14:textId="77777777" w:rsidR="00FB49C9" w:rsidRPr="00D929C9" w:rsidRDefault="00FB49C9" w:rsidP="00FB49C9">
      <w:pPr>
        <w:spacing w:before="120" w:after="120" w:line="360" w:lineRule="auto"/>
        <w:jc w:val="both"/>
        <w:rPr>
          <w:rFonts w:ascii="Narkisim" w:hAnsi="Narkisim" w:cs="Narkisim"/>
        </w:rPr>
      </w:pPr>
      <w:r w:rsidRPr="00D929C9">
        <w:rPr>
          <w:rFonts w:ascii="Narkisim" w:hAnsi="Narkisim" w:cs="Narkisim"/>
          <w:rtl/>
        </w:rPr>
        <w:t>כל יהודי, בכל מקום שבו הוא נמצא, צריך לשאול את עצמו: כיצד אני יכול להשפיע כאן לטובה? מה אני יכול לעשות למען הקדוש ברוך הוא? כיצד אני יכול להוסיף תורה, חסד, קדושה וטובה במקום שבו אני נמצא</w:t>
      </w:r>
      <w:r w:rsidRPr="00D929C9">
        <w:rPr>
          <w:rFonts w:ascii="Narkisim" w:hAnsi="Narkisim" w:cs="Narkisim"/>
        </w:rPr>
        <w:t>?</w:t>
      </w:r>
    </w:p>
    <w:p w14:paraId="13438818" w14:textId="77777777" w:rsidR="00FB49C9" w:rsidRPr="00D929C9" w:rsidRDefault="00FB49C9" w:rsidP="00FB49C9">
      <w:pPr>
        <w:spacing w:before="120" w:after="120" w:line="360" w:lineRule="auto"/>
        <w:jc w:val="both"/>
        <w:rPr>
          <w:rFonts w:ascii="Narkisim" w:hAnsi="Narkisim" w:cs="Narkisim"/>
        </w:rPr>
      </w:pPr>
      <w:r w:rsidRPr="00D929C9">
        <w:rPr>
          <w:rFonts w:ascii="Narkisim" w:hAnsi="Narkisim" w:cs="Narkisim"/>
          <w:rtl/>
        </w:rPr>
        <w:t>זו ההליכה הנכונה – הליכה למען הקדוש ברוך הוא</w:t>
      </w:r>
      <w:r w:rsidRPr="00D929C9">
        <w:rPr>
          <w:rFonts w:ascii="Narkisim" w:hAnsi="Narkisim" w:cs="Narkisim"/>
        </w:rPr>
        <w:t>.</w:t>
      </w:r>
    </w:p>
    <w:p w14:paraId="20C8CF9F" w14:textId="77777777" w:rsidR="00FB49C9" w:rsidRPr="00D929C9" w:rsidRDefault="00FB49C9" w:rsidP="00FB49C9">
      <w:pPr>
        <w:spacing w:before="120" w:after="120" w:line="360" w:lineRule="auto"/>
        <w:jc w:val="both"/>
        <w:rPr>
          <w:rFonts w:ascii="Narkisim" w:hAnsi="Narkisim" w:cs="Narkisim"/>
        </w:rPr>
      </w:pPr>
      <w:r w:rsidRPr="00D929C9">
        <w:rPr>
          <w:rFonts w:ascii="Narkisim" w:hAnsi="Narkisim" w:cs="Narkisim"/>
          <w:rtl/>
        </w:rPr>
        <w:t>גם בפרשתנו אנו מוצאים את עניין ההליכה בהקשר של הנהגת משה רבנו. משה אומר</w:t>
      </w:r>
      <w:r>
        <w:rPr>
          <w:rFonts w:ascii="Narkisim" w:hAnsi="Narkisim" w:cs="Narkisim" w:hint="cs"/>
          <w:rtl/>
        </w:rPr>
        <w:t xml:space="preserve"> (דברים לא, ב)</w:t>
      </w:r>
      <w:r w:rsidRPr="00D929C9">
        <w:rPr>
          <w:rFonts w:ascii="Narkisim" w:hAnsi="Narkisim" w:cs="Narkisim"/>
        </w:rPr>
        <w:t>:</w:t>
      </w:r>
      <w:r>
        <w:rPr>
          <w:rFonts w:ascii="Narkisim" w:hAnsi="Narkisim" w:cs="Narkisim" w:hint="cs"/>
          <w:rtl/>
        </w:rPr>
        <w:t xml:space="preserve"> "</w:t>
      </w:r>
      <w:r w:rsidRPr="00D929C9">
        <w:rPr>
          <w:rFonts w:ascii="Narkisim" w:hAnsi="Narkisim" w:cs="Narkisim"/>
          <w:rtl/>
        </w:rPr>
        <w:t>לא אוכל עוד לצאת ולבוא</w:t>
      </w:r>
      <w:r w:rsidRPr="00D929C9">
        <w:rPr>
          <w:rFonts w:ascii="Narkisim" w:hAnsi="Narkisim" w:cs="Narkisim"/>
        </w:rPr>
        <w:t>"</w:t>
      </w:r>
      <w:r>
        <w:rPr>
          <w:rFonts w:ascii="Narkisim" w:hAnsi="Narkisim" w:cs="Narkisim" w:hint="cs"/>
          <w:rtl/>
        </w:rPr>
        <w:t xml:space="preserve">. </w:t>
      </w:r>
      <w:r w:rsidRPr="00D929C9">
        <w:rPr>
          <w:rFonts w:ascii="Narkisim" w:hAnsi="Narkisim" w:cs="Narkisim"/>
          <w:rtl/>
        </w:rPr>
        <w:t>תפקידו של המנהיג הוא לצאת ולבוא לפני העם, להנהיג, להשפיע ולפעול למען כלל ישראל</w:t>
      </w:r>
      <w:r w:rsidRPr="00D929C9">
        <w:rPr>
          <w:rFonts w:ascii="Narkisim" w:hAnsi="Narkisim" w:cs="Narkisim"/>
        </w:rPr>
        <w:t>.</w:t>
      </w:r>
    </w:p>
    <w:p w14:paraId="52D1C480" w14:textId="77777777" w:rsidR="00FB49C9" w:rsidRPr="00D929C9" w:rsidRDefault="00FB49C9" w:rsidP="00FB49C9">
      <w:pPr>
        <w:spacing w:before="120" w:after="120" w:line="360" w:lineRule="auto"/>
        <w:jc w:val="both"/>
        <w:rPr>
          <w:rFonts w:ascii="Narkisim" w:hAnsi="Narkisim" w:cs="Narkisim"/>
        </w:rPr>
      </w:pPr>
      <w:r w:rsidRPr="00D929C9">
        <w:rPr>
          <w:rFonts w:ascii="Narkisim" w:hAnsi="Narkisim" w:cs="Narkisim"/>
          <w:rtl/>
        </w:rPr>
        <w:t>כאשר האדם כבר אינו יכול לצאת ולבוא, כאשר הוא אינו יכול עוד להשפיע ולפעול, מסתיים תפקידו</w:t>
      </w:r>
      <w:r w:rsidRPr="00D929C9">
        <w:rPr>
          <w:rFonts w:ascii="Narkisim" w:hAnsi="Narkisim" w:cs="Narkisim"/>
        </w:rPr>
        <w:t>.</w:t>
      </w:r>
    </w:p>
    <w:p w14:paraId="546C561D" w14:textId="77777777" w:rsidR="00FB49C9" w:rsidRPr="00D929C9" w:rsidRDefault="00FB49C9" w:rsidP="00FB49C9">
      <w:pPr>
        <w:spacing w:before="120" w:after="120" w:line="360" w:lineRule="auto"/>
        <w:jc w:val="both"/>
        <w:rPr>
          <w:rFonts w:ascii="Narkisim" w:hAnsi="Narkisim" w:cs="Narkisim"/>
        </w:rPr>
      </w:pPr>
      <w:r w:rsidRPr="00D929C9">
        <w:rPr>
          <w:rFonts w:ascii="Narkisim" w:hAnsi="Narkisim" w:cs="Narkisim"/>
          <w:rtl/>
        </w:rPr>
        <w:t>זהו גם מסר עבורנו. כל עוד אדם חי ופועל, עליו לראות את עצמו כמי שנמצא בשליחות. עליו לצאת, לבוא, לפעול ולהשפיע. לא לעמוד במקום, אלא תמיד להתקדם ולעשות עוד דבר טוב</w:t>
      </w:r>
      <w:r w:rsidRPr="00D929C9">
        <w:rPr>
          <w:rFonts w:ascii="Narkisim" w:hAnsi="Narkisim" w:cs="Narkisim"/>
        </w:rPr>
        <w:t>.</w:t>
      </w:r>
    </w:p>
    <w:p w14:paraId="5B307ACA" w14:textId="77777777" w:rsidR="00FB49C9" w:rsidRPr="00D929C9" w:rsidRDefault="00FB49C9" w:rsidP="00FB49C9">
      <w:pPr>
        <w:spacing w:before="120" w:after="120" w:line="360" w:lineRule="auto"/>
        <w:jc w:val="both"/>
        <w:rPr>
          <w:rFonts w:ascii="Narkisim" w:hAnsi="Narkisim" w:cs="Narkisim"/>
        </w:rPr>
      </w:pPr>
      <w:r w:rsidRPr="00D929C9">
        <w:rPr>
          <w:rFonts w:ascii="Narkisim" w:hAnsi="Narkisim" w:cs="Narkisim"/>
          <w:rtl/>
        </w:rPr>
        <w:t>וכאשר הקדוש ברוך הוא מציב בפנינו שליחות, עלינו להיות מוכנים ולומר</w:t>
      </w:r>
      <w:r w:rsidRPr="00D929C9">
        <w:rPr>
          <w:rFonts w:ascii="Narkisim" w:hAnsi="Narkisim" w:cs="Narkisim"/>
        </w:rPr>
        <w:t>:</w:t>
      </w:r>
      <w:r>
        <w:rPr>
          <w:rFonts w:ascii="Narkisim" w:hAnsi="Narkisim" w:cs="Narkisim" w:hint="cs"/>
          <w:rtl/>
        </w:rPr>
        <w:t xml:space="preserve"> "</w:t>
      </w:r>
      <w:r w:rsidRPr="00D929C9">
        <w:rPr>
          <w:rFonts w:ascii="Narkisim" w:hAnsi="Narkisim" w:cs="Narkisim"/>
          <w:rtl/>
        </w:rPr>
        <w:t>הנני</w:t>
      </w:r>
      <w:r w:rsidRPr="00D929C9">
        <w:rPr>
          <w:rFonts w:ascii="Narkisim" w:hAnsi="Narkisim" w:cs="Narkisim"/>
        </w:rPr>
        <w:t>"</w:t>
      </w:r>
      <w:r>
        <w:rPr>
          <w:rFonts w:ascii="Narkisim" w:hAnsi="Narkisim" w:cs="Narkisim" w:hint="cs"/>
          <w:rtl/>
        </w:rPr>
        <w:t xml:space="preserve"> - </w:t>
      </w:r>
      <w:r w:rsidRPr="00D929C9">
        <w:rPr>
          <w:rFonts w:ascii="Narkisim" w:hAnsi="Narkisim" w:cs="Narkisim"/>
          <w:rtl/>
        </w:rPr>
        <w:t>אני מוכן לתפקיד. אני מוכן לעשות את מה שהקדוש ברוך הוא מטיל עליי</w:t>
      </w:r>
      <w:r w:rsidRPr="00D929C9">
        <w:rPr>
          <w:rFonts w:ascii="Narkisim" w:hAnsi="Narkisim" w:cs="Narkisim"/>
        </w:rPr>
        <w:t>.</w:t>
      </w:r>
    </w:p>
    <w:p w14:paraId="6DE37291" w14:textId="77777777" w:rsidR="00FB49C9" w:rsidRPr="00D929C9" w:rsidRDefault="00FB49C9" w:rsidP="00FB49C9">
      <w:pPr>
        <w:spacing w:before="120" w:after="120" w:line="360" w:lineRule="auto"/>
        <w:jc w:val="both"/>
        <w:rPr>
          <w:rFonts w:ascii="Narkisim" w:hAnsi="Narkisim" w:cs="Narkisim"/>
        </w:rPr>
      </w:pPr>
      <w:r w:rsidRPr="00D929C9">
        <w:rPr>
          <w:rFonts w:ascii="Narkisim" w:hAnsi="Narkisim" w:cs="Narkisim"/>
          <w:rtl/>
        </w:rPr>
        <w:t>שנזכה תמיד להיות בתנועה, להתקדם בעבודת ה', להשפיע לטובה על הסובבים אותנו ולמלא את השליחות שהקדוש ברוך הוא נותן לכל אחד ואחד מאיתנו</w:t>
      </w:r>
      <w:r w:rsidRPr="00D929C9">
        <w:rPr>
          <w:rFonts w:ascii="Narkisim" w:hAnsi="Narkisim" w:cs="Narkisim"/>
        </w:rPr>
        <w:t>.</w:t>
      </w:r>
    </w:p>
    <w:p w14:paraId="49AF270D" w14:textId="77777777" w:rsidR="00FB49C9" w:rsidRPr="00695B4F" w:rsidRDefault="00FB49C9" w:rsidP="00FB49C9">
      <w:pPr>
        <w:spacing w:before="120" w:after="120" w:line="360" w:lineRule="auto"/>
        <w:jc w:val="both"/>
        <w:rPr>
          <w:rFonts w:ascii="Narkisim" w:hAnsi="Narkisim" w:cs="Narkisim"/>
          <w:b/>
          <w:bCs/>
          <w:rtl/>
        </w:rPr>
      </w:pPr>
    </w:p>
    <w:p w14:paraId="35855BED" w14:textId="77777777" w:rsidR="0022683E" w:rsidRDefault="0022683E" w:rsidP="00FB49C9">
      <w:pPr>
        <w:spacing w:before="120" w:after="120" w:line="360" w:lineRule="auto"/>
        <w:jc w:val="both"/>
        <w:rPr>
          <w:rFonts w:ascii="Narkisim" w:hAnsi="Narkisim" w:cs="Narkisim"/>
          <w:b/>
          <w:bCs/>
          <w:sz w:val="28"/>
          <w:szCs w:val="28"/>
          <w:rtl/>
        </w:rPr>
      </w:pPr>
    </w:p>
    <w:p w14:paraId="5F79F9A8" w14:textId="6328F67F" w:rsidR="00FB49C9" w:rsidRPr="00D929C9" w:rsidRDefault="00FB49C9" w:rsidP="00FB49C9">
      <w:pPr>
        <w:spacing w:before="120" w:after="120" w:line="360" w:lineRule="auto"/>
        <w:jc w:val="both"/>
        <w:rPr>
          <w:rFonts w:ascii="Narkisim" w:hAnsi="Narkisim" w:cs="Narkisim"/>
          <w:b/>
          <w:bCs/>
          <w:sz w:val="28"/>
          <w:szCs w:val="28"/>
        </w:rPr>
      </w:pPr>
      <w:r w:rsidRPr="00D929C9">
        <w:rPr>
          <w:rFonts w:ascii="Narkisim" w:hAnsi="Narkisim" w:cs="Narkisim"/>
          <w:b/>
          <w:bCs/>
          <w:sz w:val="28"/>
          <w:szCs w:val="28"/>
          <w:rtl/>
        </w:rPr>
        <w:lastRenderedPageBreak/>
        <w:t>מנהיגות – לצאת ולבוא לפני העם</w:t>
      </w:r>
    </w:p>
    <w:p w14:paraId="656B9D5C" w14:textId="77777777" w:rsidR="00FB49C9" w:rsidRPr="00D929C9" w:rsidRDefault="00FB49C9" w:rsidP="00FB49C9">
      <w:pPr>
        <w:spacing w:before="120" w:after="120" w:line="360" w:lineRule="auto"/>
        <w:jc w:val="both"/>
        <w:rPr>
          <w:rFonts w:ascii="Narkisim" w:hAnsi="Narkisim" w:cs="Narkisim"/>
        </w:rPr>
      </w:pPr>
      <w:r w:rsidRPr="00D929C9">
        <w:rPr>
          <w:rFonts w:ascii="Narkisim" w:hAnsi="Narkisim" w:cs="Narkisim"/>
          <w:rtl/>
        </w:rPr>
        <w:t>בפרשתנו אנו מוצאים נקודה מעניינת בדברי משה רבנו. משה אומר</w:t>
      </w:r>
      <w:r>
        <w:rPr>
          <w:rFonts w:ascii="Narkisim" w:hAnsi="Narkisim" w:cs="Narkisim" w:hint="cs"/>
          <w:rtl/>
        </w:rPr>
        <w:t xml:space="preserve"> (דברים לא, ב): </w:t>
      </w:r>
      <w:r w:rsidRPr="00D929C9">
        <w:rPr>
          <w:rFonts w:ascii="Narkisim" w:hAnsi="Narkisim" w:cs="Narkisim"/>
          <w:rtl/>
        </w:rPr>
        <w:t>בן מאה ועשרים שנה אנכי היום, לא אוכל עוד לצאת ולבוא, וה' אמר אלי לא תעבור את הירדן הזה</w:t>
      </w:r>
      <w:r w:rsidRPr="00D929C9">
        <w:rPr>
          <w:rFonts w:ascii="Narkisim" w:hAnsi="Narkisim" w:cs="Narkisim"/>
        </w:rPr>
        <w:t>"</w:t>
      </w:r>
      <w:r>
        <w:rPr>
          <w:rFonts w:ascii="Narkisim" w:hAnsi="Narkisim" w:cs="Narkisim" w:hint="cs"/>
          <w:rtl/>
        </w:rPr>
        <w:t>.</w:t>
      </w:r>
    </w:p>
    <w:p w14:paraId="6C80D1DF" w14:textId="77777777" w:rsidR="00FB49C9" w:rsidRPr="00D929C9" w:rsidRDefault="00FB49C9" w:rsidP="00FB49C9">
      <w:pPr>
        <w:spacing w:before="120" w:after="120" w:line="360" w:lineRule="auto"/>
        <w:jc w:val="both"/>
        <w:rPr>
          <w:rFonts w:ascii="Narkisim" w:hAnsi="Narkisim" w:cs="Narkisim"/>
        </w:rPr>
      </w:pPr>
      <w:r w:rsidRPr="00D929C9">
        <w:rPr>
          <w:rFonts w:ascii="Narkisim" w:hAnsi="Narkisim" w:cs="Narkisim"/>
          <w:rtl/>
        </w:rPr>
        <w:t>משה רבנו אומר למעשה: איני יכול עוד לצאת ולבוא לפני עם ישראל, ולכן איני יכול להמשיך בתפקיד המנהיג</w:t>
      </w:r>
      <w:r w:rsidRPr="00D929C9">
        <w:rPr>
          <w:rFonts w:ascii="Narkisim" w:hAnsi="Narkisim" w:cs="Narkisim"/>
        </w:rPr>
        <w:t>.</w:t>
      </w:r>
    </w:p>
    <w:p w14:paraId="25005718" w14:textId="77777777" w:rsidR="00FB49C9" w:rsidRPr="00D929C9" w:rsidRDefault="00FB49C9" w:rsidP="00FB49C9">
      <w:pPr>
        <w:spacing w:before="120" w:after="120" w:line="360" w:lineRule="auto"/>
        <w:jc w:val="both"/>
        <w:rPr>
          <w:rFonts w:ascii="Narkisim" w:hAnsi="Narkisim" w:cs="Narkisim"/>
        </w:rPr>
      </w:pPr>
      <w:r w:rsidRPr="00D929C9">
        <w:rPr>
          <w:rFonts w:ascii="Narkisim" w:hAnsi="Narkisim" w:cs="Narkisim"/>
          <w:rtl/>
        </w:rPr>
        <w:t>אולם מיד לאחר מכן נאמר</w:t>
      </w:r>
      <w:r w:rsidRPr="00D929C9">
        <w:rPr>
          <w:rFonts w:ascii="Narkisim" w:hAnsi="Narkisim" w:cs="Narkisim"/>
        </w:rPr>
        <w:t>:</w:t>
      </w:r>
      <w:r>
        <w:rPr>
          <w:rFonts w:ascii="Narkisim" w:hAnsi="Narkisim" w:cs="Narkisim" w:hint="cs"/>
          <w:rtl/>
        </w:rPr>
        <w:t xml:space="preserve"> "</w:t>
      </w:r>
      <w:r w:rsidRPr="00D929C9">
        <w:rPr>
          <w:rFonts w:ascii="Narkisim" w:hAnsi="Narkisim" w:cs="Narkisim"/>
          <w:rtl/>
        </w:rPr>
        <w:t>ה' אלוקיך הוא עובר לפניך, הוא ישמיד את הגויים האלה מלפניך וירשתם; יהושע הוא עובר לפניך כאשר דיבר ה</w:t>
      </w:r>
      <w:r w:rsidRPr="00D929C9">
        <w:rPr>
          <w:rFonts w:ascii="Narkisim" w:hAnsi="Narkisim" w:cs="Narkisim"/>
        </w:rPr>
        <w:t>'</w:t>
      </w:r>
      <w:r>
        <w:rPr>
          <w:rFonts w:ascii="Narkisim" w:hAnsi="Narkisim" w:cs="Narkisim" w:hint="cs"/>
          <w:rtl/>
        </w:rPr>
        <w:t xml:space="preserve"> ".</w:t>
      </w:r>
    </w:p>
    <w:p w14:paraId="1919E998" w14:textId="77777777" w:rsidR="00FB49C9" w:rsidRPr="00D929C9" w:rsidRDefault="00FB49C9" w:rsidP="00FB49C9">
      <w:pPr>
        <w:spacing w:before="120" w:after="120" w:line="360" w:lineRule="auto"/>
        <w:jc w:val="both"/>
        <w:rPr>
          <w:rFonts w:ascii="Narkisim" w:hAnsi="Narkisim" w:cs="Narkisim"/>
        </w:rPr>
      </w:pPr>
      <w:r w:rsidRPr="00D929C9">
        <w:rPr>
          <w:rFonts w:ascii="Narkisim" w:hAnsi="Narkisim" w:cs="Narkisim"/>
          <w:rtl/>
        </w:rPr>
        <w:t>והדבר מעורר שאלה: אם הקדוש ברוך הוא הוא זה שנלחם את מלחמות ישראל</w:t>
      </w:r>
      <w:r w:rsidRPr="00D929C9">
        <w:rPr>
          <w:rFonts w:ascii="Narkisim" w:hAnsi="Narkisim" w:cs="Narkisim"/>
        </w:rPr>
        <w:t xml:space="preserve"> </w:t>
      </w:r>
      <w:r>
        <w:rPr>
          <w:rFonts w:ascii="Narkisim" w:hAnsi="Narkisim" w:cs="Narkisim"/>
        </w:rPr>
        <w:t xml:space="preserve"> -</w:t>
      </w:r>
      <w:r>
        <w:rPr>
          <w:rFonts w:ascii="Narkisim" w:hAnsi="Narkisim" w:cs="Narkisim" w:hint="cs"/>
          <w:rtl/>
        </w:rPr>
        <w:t>"</w:t>
      </w:r>
      <w:r w:rsidRPr="00D929C9">
        <w:rPr>
          <w:rFonts w:ascii="Narkisim" w:hAnsi="Narkisim" w:cs="Narkisim"/>
          <w:rtl/>
        </w:rPr>
        <w:t>ה' אלוקיך הוא עובר לפניך</w:t>
      </w:r>
      <w:r w:rsidRPr="00D929C9">
        <w:rPr>
          <w:rFonts w:ascii="Narkisim" w:hAnsi="Narkisim" w:cs="Narkisim"/>
        </w:rPr>
        <w:t>"</w:t>
      </w:r>
      <w:r>
        <w:rPr>
          <w:rFonts w:ascii="Narkisim" w:hAnsi="Narkisim" w:cs="Narkisim" w:hint="cs"/>
          <w:rtl/>
        </w:rPr>
        <w:t xml:space="preserve"> - </w:t>
      </w:r>
      <w:r w:rsidRPr="00D929C9">
        <w:rPr>
          <w:rFonts w:ascii="Narkisim" w:hAnsi="Narkisim" w:cs="Narkisim"/>
          <w:rtl/>
        </w:rPr>
        <w:t>מדוע יש צורך שיהושע יעבור לפני עם ישראל? הרי לכאורה הקדוש ברוך הוא הוא שמנהל את המלחמה ומנצח בה</w:t>
      </w:r>
      <w:r w:rsidRPr="00D929C9">
        <w:rPr>
          <w:rFonts w:ascii="Narkisim" w:hAnsi="Narkisim" w:cs="Narkisim"/>
        </w:rPr>
        <w:t>.</w:t>
      </w:r>
    </w:p>
    <w:p w14:paraId="122336B3" w14:textId="77777777" w:rsidR="00FB49C9" w:rsidRPr="00D929C9" w:rsidRDefault="00FB49C9" w:rsidP="00FB49C9">
      <w:pPr>
        <w:spacing w:before="120" w:after="120" w:line="360" w:lineRule="auto"/>
        <w:jc w:val="both"/>
        <w:rPr>
          <w:rFonts w:ascii="Narkisim" w:hAnsi="Narkisim" w:cs="Narkisim"/>
        </w:rPr>
      </w:pPr>
      <w:r w:rsidRPr="00D929C9">
        <w:rPr>
          <w:rFonts w:ascii="Narkisim" w:hAnsi="Narkisim" w:cs="Narkisim"/>
          <w:rtl/>
        </w:rPr>
        <w:t>אלא שכאן נמצא יסוד חשוב: אמנם הקדוש ברוך הוא הוא שנלחם את מלחמות ישראל, אך הוא רוצה שעם ישראל יהיה שותף עמו. הקב"ה אינו רוצה שעם ישראל יעמוד מן הצד וימתין שהקב"ה יעשה הכול לבדו. עם ישראל צריך לפעול, להילחם ולעשות את המוטל עליו, ומתוך כך הקדוש ברוך הוא מסייע לו</w:t>
      </w:r>
      <w:r w:rsidRPr="00D929C9">
        <w:rPr>
          <w:rFonts w:ascii="Narkisim" w:hAnsi="Narkisim" w:cs="Narkisim"/>
        </w:rPr>
        <w:t>.</w:t>
      </w:r>
    </w:p>
    <w:p w14:paraId="6BF639A1" w14:textId="77777777" w:rsidR="00FB49C9" w:rsidRPr="00D929C9" w:rsidRDefault="00FB49C9" w:rsidP="00FB49C9">
      <w:pPr>
        <w:spacing w:before="120" w:after="120" w:line="360" w:lineRule="auto"/>
        <w:jc w:val="both"/>
        <w:rPr>
          <w:rFonts w:ascii="Narkisim" w:hAnsi="Narkisim" w:cs="Narkisim"/>
        </w:rPr>
      </w:pPr>
      <w:r w:rsidRPr="00D929C9">
        <w:rPr>
          <w:rFonts w:ascii="Narkisim" w:hAnsi="Narkisim" w:cs="Narkisim"/>
          <w:rtl/>
        </w:rPr>
        <w:t>ולכן יש צורך במנהיג ש"יוצא ובא" לפני העם. כאשר עם ישראל נדרש לפעול, המנהיג אינו יכול להישאר בבית ולשלוח את האחרים. המנהיג צריך להיות הראשון שיוצא, הראשון שפועל והראשון שמראה כיצד צריך לעשות</w:t>
      </w:r>
      <w:r w:rsidRPr="00D929C9">
        <w:rPr>
          <w:rFonts w:ascii="Narkisim" w:hAnsi="Narkisim" w:cs="Narkisim"/>
        </w:rPr>
        <w:t>.</w:t>
      </w:r>
    </w:p>
    <w:p w14:paraId="600DD610" w14:textId="77777777" w:rsidR="00FB49C9" w:rsidRPr="00D929C9" w:rsidRDefault="00FB49C9" w:rsidP="00FB49C9">
      <w:pPr>
        <w:spacing w:before="120" w:after="120" w:line="360" w:lineRule="auto"/>
        <w:jc w:val="both"/>
        <w:rPr>
          <w:rFonts w:ascii="Narkisim" w:hAnsi="Narkisim" w:cs="Narkisim"/>
        </w:rPr>
      </w:pPr>
      <w:r w:rsidRPr="00D929C9">
        <w:rPr>
          <w:rFonts w:ascii="Narkisim" w:hAnsi="Narkisim" w:cs="Narkisim"/>
          <w:rtl/>
        </w:rPr>
        <w:t>זהו יסוד גדול במנהיגות: מנהיג אמיתי אינו רק אדם שיודע לומר לאחרים מה לעשות. הוא אדם שעושה בעצמו את מה שהוא מבקש מאחרים</w:t>
      </w:r>
      <w:r w:rsidRPr="00D929C9">
        <w:rPr>
          <w:rFonts w:ascii="Narkisim" w:hAnsi="Narkisim" w:cs="Narkisim"/>
        </w:rPr>
        <w:t>.</w:t>
      </w:r>
    </w:p>
    <w:p w14:paraId="0DDA1854" w14:textId="77777777" w:rsidR="00FB49C9" w:rsidRPr="00D929C9" w:rsidRDefault="00FB49C9" w:rsidP="00FB49C9">
      <w:pPr>
        <w:spacing w:before="120" w:after="120" w:line="360" w:lineRule="auto"/>
        <w:jc w:val="both"/>
        <w:rPr>
          <w:rFonts w:ascii="Narkisim" w:hAnsi="Narkisim" w:cs="Narkisim"/>
        </w:rPr>
      </w:pPr>
      <w:r w:rsidRPr="00D929C9">
        <w:rPr>
          <w:rFonts w:ascii="Narkisim" w:hAnsi="Narkisim" w:cs="Narkisim"/>
          <w:rtl/>
        </w:rPr>
        <w:t>מי שאינו מוכן לעשות בעצמו, אינו יכול לדרוש מאחרים שיעשו. רק אדם שקם ופועל בעצמו יכול להשפיע על אחרים ולדרוש מהם לפעול</w:t>
      </w:r>
      <w:r w:rsidRPr="00D929C9">
        <w:rPr>
          <w:rFonts w:ascii="Narkisim" w:hAnsi="Narkisim" w:cs="Narkisim"/>
        </w:rPr>
        <w:t>.</w:t>
      </w:r>
    </w:p>
    <w:p w14:paraId="02E4134E" w14:textId="77777777" w:rsidR="00FB49C9" w:rsidRPr="00D929C9" w:rsidRDefault="00FB49C9" w:rsidP="00FB49C9">
      <w:pPr>
        <w:spacing w:before="120" w:after="120" w:line="360" w:lineRule="auto"/>
        <w:jc w:val="both"/>
        <w:rPr>
          <w:rFonts w:ascii="Narkisim" w:hAnsi="Narkisim" w:cs="Narkisim"/>
        </w:rPr>
      </w:pPr>
      <w:r w:rsidRPr="00D929C9">
        <w:rPr>
          <w:rFonts w:ascii="Narkisim" w:hAnsi="Narkisim" w:cs="Narkisim"/>
          <w:rtl/>
        </w:rPr>
        <w:t>היכולת של המנהיג להשפיע אינה נובעת רק מהמילים שהוא אומר, אלא בעיקר מהדוגמה האישית שהוא נותן. כאשר אנשים רואים שהמנהיג עצמו יוצא ובא לפניהם, פועל ומתאמץ, הם יכולים ללכת אחריו</w:t>
      </w:r>
      <w:r w:rsidRPr="00D929C9">
        <w:rPr>
          <w:rFonts w:ascii="Narkisim" w:hAnsi="Narkisim" w:cs="Narkisim"/>
        </w:rPr>
        <w:t>.</w:t>
      </w:r>
    </w:p>
    <w:p w14:paraId="02C54113" w14:textId="77777777" w:rsidR="00FB49C9" w:rsidRPr="00D929C9" w:rsidRDefault="00FB49C9" w:rsidP="00FB49C9">
      <w:pPr>
        <w:spacing w:before="120" w:after="120" w:line="360" w:lineRule="auto"/>
        <w:jc w:val="both"/>
        <w:rPr>
          <w:rFonts w:ascii="Narkisim" w:hAnsi="Narkisim" w:cs="Narkisim"/>
        </w:rPr>
      </w:pPr>
      <w:r w:rsidRPr="00D929C9">
        <w:rPr>
          <w:rFonts w:ascii="Narkisim" w:hAnsi="Narkisim" w:cs="Narkisim"/>
          <w:rtl/>
        </w:rPr>
        <w:t>לכן נאמר על יהושע</w:t>
      </w:r>
      <w:r w:rsidRPr="00D929C9">
        <w:rPr>
          <w:rFonts w:ascii="Narkisim" w:hAnsi="Narkisim" w:cs="Narkisim"/>
        </w:rPr>
        <w:t>:</w:t>
      </w:r>
      <w:r>
        <w:rPr>
          <w:rFonts w:ascii="Narkisim" w:hAnsi="Narkisim" w:cs="Narkisim" w:hint="cs"/>
          <w:rtl/>
        </w:rPr>
        <w:t xml:space="preserve"> "</w:t>
      </w:r>
      <w:r w:rsidRPr="00D929C9">
        <w:rPr>
          <w:rFonts w:ascii="Narkisim" w:hAnsi="Narkisim" w:cs="Narkisim"/>
          <w:rtl/>
        </w:rPr>
        <w:t>יהושע הוא עובר לפניך</w:t>
      </w:r>
      <w:r w:rsidRPr="00D929C9">
        <w:rPr>
          <w:rFonts w:ascii="Narkisim" w:hAnsi="Narkisim" w:cs="Narkisim"/>
        </w:rPr>
        <w:t>"</w:t>
      </w:r>
      <w:r>
        <w:rPr>
          <w:rFonts w:ascii="Narkisim" w:hAnsi="Narkisim" w:cs="Narkisim" w:hint="cs"/>
          <w:rtl/>
        </w:rPr>
        <w:t xml:space="preserve">. </w:t>
      </w:r>
      <w:r w:rsidRPr="00D929C9">
        <w:rPr>
          <w:rFonts w:ascii="Narkisim" w:hAnsi="Narkisim" w:cs="Narkisim"/>
          <w:rtl/>
        </w:rPr>
        <w:t>הוא צריך לעבור לפני העם – לא רק לשלוח את העם, אלא להיות זה שהולך לפניהם</w:t>
      </w:r>
      <w:r w:rsidRPr="00D929C9">
        <w:rPr>
          <w:rFonts w:ascii="Narkisim" w:hAnsi="Narkisim" w:cs="Narkisim"/>
        </w:rPr>
        <w:t>.</w:t>
      </w:r>
    </w:p>
    <w:p w14:paraId="645E300C" w14:textId="77777777" w:rsidR="00FB49C9" w:rsidRPr="00D929C9" w:rsidRDefault="00FB49C9" w:rsidP="00FB49C9">
      <w:pPr>
        <w:spacing w:before="120" w:after="120" w:line="360" w:lineRule="auto"/>
        <w:jc w:val="both"/>
        <w:rPr>
          <w:rFonts w:ascii="Narkisim" w:hAnsi="Narkisim" w:cs="Narkisim"/>
        </w:rPr>
      </w:pPr>
      <w:r w:rsidRPr="00D929C9">
        <w:rPr>
          <w:rFonts w:ascii="Narkisim" w:hAnsi="Narkisim" w:cs="Narkisim"/>
          <w:rtl/>
        </w:rPr>
        <w:t>זהו מסר חשוב גם עבורנו. בכל מקום שבו אדם רוצה להשפיע על אחרים – במשפחה, בחינוך, בקהילה ובעבודת ה' – עליו להתחיל בעצמו. עליו להיות דוגמה אישית, לעשות את מה שהוא מבקש מאחרים, ורק כך תהיה לו היכולת להשפיע באמת</w:t>
      </w:r>
      <w:r w:rsidRPr="00D929C9">
        <w:rPr>
          <w:rFonts w:ascii="Narkisim" w:hAnsi="Narkisim" w:cs="Narkisim"/>
        </w:rPr>
        <w:t>.</w:t>
      </w:r>
    </w:p>
    <w:p w14:paraId="0C662B67" w14:textId="77777777" w:rsidR="00FB49C9" w:rsidRPr="00D929C9" w:rsidRDefault="00FB49C9" w:rsidP="00FB49C9">
      <w:pPr>
        <w:spacing w:before="120" w:after="120" w:line="360" w:lineRule="auto"/>
        <w:jc w:val="both"/>
        <w:rPr>
          <w:rFonts w:ascii="Narkisim" w:hAnsi="Narkisim" w:cs="Narkisim"/>
        </w:rPr>
      </w:pPr>
      <w:r w:rsidRPr="00D929C9">
        <w:rPr>
          <w:rFonts w:ascii="Narkisim" w:hAnsi="Narkisim" w:cs="Narkisim"/>
          <w:rtl/>
        </w:rPr>
        <w:t>שנזכה למנהיגים אמיתיים, מנהיגים שאינם רק אומרים לאחרים מה לעשות, אלא יוצאים ובאים לפניהם, עושים בעצמם ומראים דוגמה אישית. ומתוך כך נזכה להיות שותפים עם הקדוש ברוך הוא בכל מעשה ומעשה</w:t>
      </w:r>
      <w:r w:rsidRPr="00D929C9">
        <w:rPr>
          <w:rFonts w:ascii="Narkisim" w:hAnsi="Narkisim" w:cs="Narkisim"/>
        </w:rPr>
        <w:t>.</w:t>
      </w:r>
    </w:p>
    <w:p w14:paraId="05D8A077" w14:textId="77777777" w:rsidR="00FB49C9" w:rsidRDefault="00FB49C9" w:rsidP="00FB49C9">
      <w:pPr>
        <w:spacing w:before="120" w:after="120" w:line="360" w:lineRule="auto"/>
        <w:jc w:val="both"/>
        <w:rPr>
          <w:rFonts w:ascii="Narkisim" w:hAnsi="Narkisim" w:cs="Narkisim"/>
          <w:rtl/>
        </w:rPr>
      </w:pPr>
    </w:p>
    <w:p w14:paraId="6290B478" w14:textId="77777777" w:rsidR="00FB49C9" w:rsidRPr="00DD3E69" w:rsidRDefault="00FB49C9" w:rsidP="00FB49C9">
      <w:pPr>
        <w:spacing w:before="120" w:after="120" w:line="360" w:lineRule="auto"/>
        <w:jc w:val="both"/>
        <w:rPr>
          <w:rFonts w:ascii="Narkisim" w:hAnsi="Narkisim" w:cs="Narkisim"/>
          <w:b/>
          <w:bCs/>
          <w:sz w:val="28"/>
          <w:szCs w:val="28"/>
        </w:rPr>
      </w:pPr>
      <w:r>
        <w:rPr>
          <w:rFonts w:ascii="Narkisim" w:hAnsi="Narkisim" w:cs="Narkisim" w:hint="cs"/>
          <w:b/>
          <w:bCs/>
          <w:sz w:val="28"/>
          <w:szCs w:val="28"/>
          <w:rtl/>
        </w:rPr>
        <w:t xml:space="preserve">דבר הלכה: </w:t>
      </w:r>
      <w:r w:rsidRPr="00DD3E69">
        <w:rPr>
          <w:rFonts w:ascii="Narkisim" w:hAnsi="Narkisim" w:cs="Narkisim"/>
          <w:b/>
          <w:bCs/>
          <w:sz w:val="28"/>
          <w:szCs w:val="28"/>
          <w:rtl/>
        </w:rPr>
        <w:t>יום הכיפורים זמן תשובה</w:t>
      </w:r>
    </w:p>
    <w:p w14:paraId="6468451F" w14:textId="77777777" w:rsidR="00FB49C9" w:rsidRPr="00C164F0" w:rsidRDefault="00FB49C9" w:rsidP="00FB49C9">
      <w:pPr>
        <w:spacing w:before="120" w:after="120" w:line="360" w:lineRule="auto"/>
        <w:jc w:val="both"/>
        <w:rPr>
          <w:rFonts w:ascii="Narkisim" w:hAnsi="Narkisim" w:cs="Narkisim"/>
        </w:rPr>
      </w:pPr>
      <w:r w:rsidRPr="00C164F0">
        <w:rPr>
          <w:rFonts w:ascii="Narkisim" w:hAnsi="Narkisim" w:cs="Narkisim"/>
          <w:rtl/>
        </w:rPr>
        <w:t>כתב הרמב"</w:t>
      </w:r>
      <w:r>
        <w:rPr>
          <w:rFonts w:ascii="Narkisim" w:hAnsi="Narkisim" w:cs="Narkisim" w:hint="cs"/>
          <w:rtl/>
        </w:rPr>
        <w:t>ם (הלכות תשובה ב, ז)</w:t>
      </w:r>
      <w:r w:rsidRPr="00C164F0">
        <w:rPr>
          <w:rFonts w:ascii="Narkisim" w:hAnsi="Narkisim" w:cs="Narkisim"/>
        </w:rPr>
        <w:t>:</w:t>
      </w:r>
    </w:p>
    <w:p w14:paraId="0F3094D3" w14:textId="77777777" w:rsidR="00FB49C9" w:rsidRPr="00DD3E69" w:rsidRDefault="00FB49C9" w:rsidP="00FB49C9">
      <w:pPr>
        <w:spacing w:before="120" w:after="120" w:line="360" w:lineRule="auto"/>
        <w:ind w:left="567"/>
        <w:jc w:val="both"/>
        <w:rPr>
          <w:rFonts w:ascii="David" w:hAnsi="David" w:cs="David"/>
          <w:rtl/>
        </w:rPr>
      </w:pPr>
      <w:r w:rsidRPr="00DD3E69">
        <w:rPr>
          <w:rFonts w:ascii="David" w:hAnsi="David" w:cs="David"/>
          <w:rtl/>
        </w:rPr>
        <w:t>יום הכיפורים הוא זמן תשובה לכל, ליחיד ולרבים, והוא קץ מחילה וסליחה לישראל. לפיכך חייבים הכול לעשות תשובה ולהתוודות ביום הכיפורים.</w:t>
      </w:r>
    </w:p>
    <w:p w14:paraId="55CA1EF8" w14:textId="77777777" w:rsidR="00FB49C9" w:rsidRPr="00DD3E69" w:rsidRDefault="00FB49C9" w:rsidP="00FB49C9">
      <w:pPr>
        <w:spacing w:before="120" w:after="120" w:line="360" w:lineRule="auto"/>
        <w:jc w:val="both"/>
        <w:rPr>
          <w:rFonts w:ascii="Narkisim" w:hAnsi="Narkisim" w:cs="Narkisim"/>
        </w:rPr>
      </w:pPr>
      <w:r w:rsidRPr="00DD3E69">
        <w:rPr>
          <w:rFonts w:ascii="Narkisim" w:hAnsi="Narkisim" w:cs="Narkisim"/>
          <w:rtl/>
        </w:rPr>
        <w:t>יש לעיין במקור דברי הרמב"ם שכתב שחייבים הכול לעשות תשובה ביום הכיפורים</w:t>
      </w:r>
      <w:r w:rsidRPr="00DD3E69">
        <w:rPr>
          <w:rFonts w:ascii="Narkisim" w:hAnsi="Narkisim" w:cs="Narkisim"/>
        </w:rPr>
        <w:t>.</w:t>
      </w:r>
    </w:p>
    <w:p w14:paraId="4612F266" w14:textId="77777777" w:rsidR="00FB49C9" w:rsidRPr="00DD3E69" w:rsidRDefault="00FB49C9" w:rsidP="00FB49C9">
      <w:pPr>
        <w:spacing w:before="120" w:after="120" w:line="360" w:lineRule="auto"/>
        <w:jc w:val="both"/>
        <w:rPr>
          <w:rFonts w:ascii="Narkisim" w:hAnsi="Narkisim" w:cs="Narkisim"/>
        </w:rPr>
      </w:pPr>
      <w:r>
        <w:rPr>
          <w:rFonts w:ascii="Narkisim" w:hAnsi="Narkisim" w:cs="Narkisim" w:hint="cs"/>
          <w:rtl/>
        </w:rPr>
        <w:lastRenderedPageBreak/>
        <w:t xml:space="preserve">הרב אשר וייס </w:t>
      </w:r>
      <w:proofErr w:type="spellStart"/>
      <w:r>
        <w:rPr>
          <w:rFonts w:ascii="Narkisim" w:hAnsi="Narkisim" w:cs="Narkisim" w:hint="cs"/>
          <w:rtl/>
        </w:rPr>
        <w:t>שליט"א</w:t>
      </w:r>
      <w:proofErr w:type="spellEnd"/>
      <w:r>
        <w:rPr>
          <w:rFonts w:ascii="Narkisim" w:hAnsi="Narkisim" w:cs="Narkisim" w:hint="cs"/>
          <w:rtl/>
        </w:rPr>
        <w:t xml:space="preserve"> ("</w:t>
      </w:r>
      <w:r w:rsidRPr="00DD3E69">
        <w:rPr>
          <w:rFonts w:ascii="Narkisim" w:hAnsi="Narkisim" w:cs="Narkisim"/>
          <w:rtl/>
        </w:rPr>
        <w:t>מנחת אשר</w:t>
      </w:r>
      <w:r>
        <w:rPr>
          <w:rFonts w:ascii="Narkisim" w:hAnsi="Narkisim" w:cs="Narkisim" w:hint="cs"/>
          <w:rtl/>
        </w:rPr>
        <w:t>",</w:t>
      </w:r>
      <w:r w:rsidRPr="00DD3E69">
        <w:rPr>
          <w:rFonts w:ascii="Narkisim" w:hAnsi="Narkisim" w:cs="Narkisim"/>
          <w:rtl/>
        </w:rPr>
        <w:t xml:space="preserve"> </w:t>
      </w:r>
      <w:r>
        <w:rPr>
          <w:rFonts w:ascii="Narkisim" w:hAnsi="Narkisim" w:cs="Narkisim" w:hint="cs"/>
          <w:rtl/>
        </w:rPr>
        <w:t>ספר דברים</w:t>
      </w:r>
      <w:r w:rsidRPr="00DD3E69">
        <w:rPr>
          <w:rFonts w:ascii="Narkisim" w:hAnsi="Narkisim" w:cs="Narkisim"/>
          <w:rtl/>
        </w:rPr>
        <w:t xml:space="preserve">, פרשת כי תבוא, סימן </w:t>
      </w:r>
      <w:proofErr w:type="spellStart"/>
      <w:r w:rsidRPr="00DD3E69">
        <w:rPr>
          <w:rFonts w:ascii="Narkisim" w:hAnsi="Narkisim" w:cs="Narkisim"/>
          <w:rtl/>
        </w:rPr>
        <w:t>ע</w:t>
      </w:r>
      <w:r>
        <w:rPr>
          <w:rFonts w:ascii="Narkisim" w:hAnsi="Narkisim" w:cs="Narkisim" w:hint="cs"/>
          <w:rtl/>
        </w:rPr>
        <w:t>ה</w:t>
      </w:r>
      <w:proofErr w:type="spellEnd"/>
      <w:r>
        <w:rPr>
          <w:rFonts w:ascii="Narkisim" w:hAnsi="Narkisim" w:cs="Narkisim" w:hint="cs"/>
          <w:rtl/>
        </w:rPr>
        <w:t>, אות ג</w:t>
      </w:r>
      <w:r w:rsidRPr="00DD3E69">
        <w:rPr>
          <w:rFonts w:ascii="Narkisim" w:hAnsi="Narkisim" w:cs="Narkisim"/>
          <w:rtl/>
        </w:rPr>
        <w:t>) ביאר שכוונת הרמב"ם היא מצד רצון התורה</w:t>
      </w:r>
      <w:r w:rsidRPr="00DD3E69">
        <w:rPr>
          <w:rFonts w:ascii="Narkisim" w:hAnsi="Narkisim" w:cs="Narkisim"/>
        </w:rPr>
        <w:t>.</w:t>
      </w:r>
      <w:r>
        <w:rPr>
          <w:rFonts w:ascii="Narkisim" w:hAnsi="Narkisim" w:cs="Narkisim" w:hint="cs"/>
          <w:rtl/>
        </w:rPr>
        <w:t xml:space="preserve"> </w:t>
      </w:r>
      <w:r w:rsidRPr="00DD3E69">
        <w:rPr>
          <w:rFonts w:ascii="Narkisim" w:hAnsi="Narkisim" w:cs="Narkisim"/>
          <w:rtl/>
        </w:rPr>
        <w:t>מאחר שיום זה נקבע על ידי הקב"ה כיום מחילה וסליחה, הרי שרצונו יתברך הוא שהאדם ינצל יום זה לתשובה, ומתוך כך כתב הרמב"ם שחייבים הכול לעשות תשובה</w:t>
      </w:r>
      <w:r w:rsidRPr="00DD3E69">
        <w:rPr>
          <w:rFonts w:ascii="Narkisim" w:hAnsi="Narkisim" w:cs="Narkisim"/>
        </w:rPr>
        <w:t>.</w:t>
      </w:r>
    </w:p>
    <w:p w14:paraId="5FEA18E1" w14:textId="77777777" w:rsidR="00FB49C9" w:rsidRPr="00DD3E69" w:rsidRDefault="00FB49C9" w:rsidP="00FB49C9">
      <w:pPr>
        <w:spacing w:before="120" w:after="120" w:line="360" w:lineRule="auto"/>
        <w:jc w:val="both"/>
        <w:rPr>
          <w:rFonts w:ascii="Narkisim" w:hAnsi="Narkisim" w:cs="Narkisim"/>
        </w:rPr>
      </w:pPr>
      <w:r w:rsidRPr="00DD3E69">
        <w:rPr>
          <w:rFonts w:ascii="Narkisim" w:hAnsi="Narkisim" w:cs="Narkisim"/>
          <w:rtl/>
        </w:rPr>
        <w:t>אמנם יש מן הראשונים שביארו את מקור החיוב באופן אחר</w:t>
      </w:r>
      <w:r w:rsidRPr="00DD3E69">
        <w:rPr>
          <w:rFonts w:ascii="Narkisim" w:hAnsi="Narkisim" w:cs="Narkisim"/>
        </w:rPr>
        <w:t>.</w:t>
      </w:r>
      <w:r>
        <w:rPr>
          <w:rFonts w:ascii="Narkisim" w:hAnsi="Narkisim" w:cs="Narkisim" w:hint="cs"/>
          <w:rtl/>
        </w:rPr>
        <w:t xml:space="preserve"> </w:t>
      </w:r>
      <w:r w:rsidRPr="00DD3E69">
        <w:rPr>
          <w:rFonts w:ascii="Narkisim" w:hAnsi="Narkisim" w:cs="Narkisim"/>
          <w:rtl/>
        </w:rPr>
        <w:t>רבנו יונה, ב</w:t>
      </w:r>
      <w:r>
        <w:rPr>
          <w:rFonts w:ascii="Narkisim" w:hAnsi="Narkisim" w:cs="Narkisim" w:hint="cs"/>
          <w:rtl/>
        </w:rPr>
        <w:t>"</w:t>
      </w:r>
      <w:r w:rsidRPr="00DD3E69">
        <w:rPr>
          <w:rFonts w:ascii="Narkisim" w:hAnsi="Narkisim" w:cs="Narkisim"/>
          <w:rtl/>
        </w:rPr>
        <w:t>שערי תשובה</w:t>
      </w:r>
      <w:r>
        <w:rPr>
          <w:rFonts w:ascii="Narkisim" w:hAnsi="Narkisim" w:cs="Narkisim" w:hint="cs"/>
          <w:rtl/>
        </w:rPr>
        <w:t>"</w:t>
      </w:r>
      <w:r w:rsidRPr="00DD3E69">
        <w:rPr>
          <w:rFonts w:ascii="Narkisim" w:hAnsi="Narkisim" w:cs="Narkisim"/>
          <w:rtl/>
        </w:rPr>
        <w:t xml:space="preserve"> (שער ב, אות יד; שער ד, אות </w:t>
      </w:r>
      <w:proofErr w:type="spellStart"/>
      <w:r w:rsidRPr="00DD3E69">
        <w:rPr>
          <w:rFonts w:ascii="Narkisim" w:hAnsi="Narkisim" w:cs="Narkisim"/>
          <w:rtl/>
        </w:rPr>
        <w:t>יז</w:t>
      </w:r>
      <w:proofErr w:type="spellEnd"/>
      <w:r w:rsidRPr="00DD3E69">
        <w:rPr>
          <w:rFonts w:ascii="Narkisim" w:hAnsi="Narkisim" w:cs="Narkisim"/>
          <w:rtl/>
        </w:rPr>
        <w:t>), למד מן הפסוק</w:t>
      </w:r>
      <w:r w:rsidRPr="00DD3E69">
        <w:rPr>
          <w:rFonts w:ascii="Narkisim" w:hAnsi="Narkisim" w:cs="Narkisim"/>
        </w:rPr>
        <w:t>:</w:t>
      </w:r>
      <w:r>
        <w:rPr>
          <w:rFonts w:ascii="Narkisim" w:hAnsi="Narkisim" w:cs="Narkisim" w:hint="cs"/>
          <w:rtl/>
        </w:rPr>
        <w:t xml:space="preserve"> </w:t>
      </w:r>
      <w:r w:rsidRPr="00DD3E69">
        <w:rPr>
          <w:rFonts w:ascii="Narkisim" w:hAnsi="Narkisim" w:cs="Narkisim"/>
        </w:rPr>
        <w:t>"</w:t>
      </w:r>
      <w:r w:rsidRPr="00DD3E69">
        <w:rPr>
          <w:rFonts w:ascii="Narkisim" w:hAnsi="Narkisim" w:cs="Narkisim"/>
          <w:rtl/>
        </w:rPr>
        <w:t>לפני ה' תטהרו</w:t>
      </w:r>
      <w:r w:rsidRPr="00DD3E69">
        <w:rPr>
          <w:rFonts w:ascii="Narkisim" w:hAnsi="Narkisim" w:cs="Narkisim"/>
        </w:rPr>
        <w:t>"</w:t>
      </w:r>
      <w:r>
        <w:rPr>
          <w:rFonts w:ascii="Narkisim" w:hAnsi="Narkisim" w:cs="Narkisim" w:hint="cs"/>
          <w:rtl/>
        </w:rPr>
        <w:t xml:space="preserve">, </w:t>
      </w:r>
      <w:r w:rsidRPr="00DD3E69">
        <w:rPr>
          <w:rFonts w:ascii="Narkisim" w:hAnsi="Narkisim" w:cs="Narkisim"/>
          <w:rtl/>
        </w:rPr>
        <w:t>שיש מצווה מיוחדת לשוב בתשובה ביום הכיפורים</w:t>
      </w:r>
      <w:r w:rsidRPr="00DD3E69">
        <w:rPr>
          <w:rFonts w:ascii="Narkisim" w:hAnsi="Narkisim" w:cs="Narkisim"/>
        </w:rPr>
        <w:t>.</w:t>
      </w:r>
    </w:p>
    <w:p w14:paraId="32C96A2C" w14:textId="77777777" w:rsidR="00FB49C9" w:rsidRPr="00DD3E69" w:rsidRDefault="00FB49C9" w:rsidP="00FB49C9">
      <w:pPr>
        <w:spacing w:before="120" w:after="120" w:line="360" w:lineRule="auto"/>
        <w:jc w:val="both"/>
        <w:rPr>
          <w:rFonts w:ascii="Narkisim" w:hAnsi="Narkisim" w:cs="Narkisim"/>
        </w:rPr>
      </w:pPr>
      <w:r w:rsidRPr="00DD3E69">
        <w:rPr>
          <w:rFonts w:ascii="Narkisim" w:hAnsi="Narkisim" w:cs="Narkisim"/>
          <w:rtl/>
        </w:rPr>
        <w:t>וכן כתב בעל ספר החינוך (מצוה שס"ד), שמי שעבר עליו יום הכיפורים ולא התוודה – ביטל מצוות עשה</w:t>
      </w:r>
      <w:r w:rsidRPr="00DD3E69">
        <w:rPr>
          <w:rFonts w:ascii="Narkisim" w:hAnsi="Narkisim" w:cs="Narkisim"/>
        </w:rPr>
        <w:t>.</w:t>
      </w:r>
    </w:p>
    <w:p w14:paraId="7C438483" w14:textId="77777777" w:rsidR="00FB49C9" w:rsidRPr="00C164F0" w:rsidRDefault="00FB49C9" w:rsidP="00FB49C9">
      <w:pPr>
        <w:spacing w:before="120" w:after="120" w:line="360" w:lineRule="auto"/>
        <w:jc w:val="both"/>
        <w:rPr>
          <w:rFonts w:ascii="Narkisim" w:hAnsi="Narkisim" w:cs="Narkisim"/>
        </w:rPr>
      </w:pPr>
      <w:r w:rsidRPr="00C164F0">
        <w:rPr>
          <w:rFonts w:ascii="Narkisim" w:hAnsi="Narkisim" w:cs="Narkisim"/>
          <w:rtl/>
        </w:rPr>
        <w:t>ונראה לבאר את שיטת הרמב"ם בדרך נוספת</w:t>
      </w:r>
      <w:r w:rsidRPr="00C164F0">
        <w:rPr>
          <w:rFonts w:ascii="Narkisim" w:hAnsi="Narkisim" w:cs="Narkisim"/>
        </w:rPr>
        <w:t>.</w:t>
      </w:r>
    </w:p>
    <w:p w14:paraId="453F93B2" w14:textId="77777777" w:rsidR="00FB49C9" w:rsidRPr="00C164F0" w:rsidRDefault="00FB49C9" w:rsidP="00FB49C9">
      <w:pPr>
        <w:spacing w:before="120" w:after="120" w:line="360" w:lineRule="auto"/>
        <w:jc w:val="both"/>
        <w:rPr>
          <w:rFonts w:ascii="Narkisim" w:hAnsi="Narkisim" w:cs="Narkisim"/>
        </w:rPr>
      </w:pPr>
      <w:r w:rsidRPr="00C164F0">
        <w:rPr>
          <w:rFonts w:ascii="Narkisim" w:hAnsi="Narkisim" w:cs="Narkisim"/>
          <w:rtl/>
        </w:rPr>
        <w:t>הרמב"ם סובר שיש מצוות וידוי בכל פעם שאדם חוטא ושב בתשובה. אם כן, יש לשאול: מה נתחדש ביום הכיפורים? במה שונה תשובת יום הכיפורים מן התשובה שאדם חייב בה במשך כל השנה</w:t>
      </w:r>
      <w:r w:rsidRPr="00C164F0">
        <w:rPr>
          <w:rFonts w:ascii="Narkisim" w:hAnsi="Narkisim" w:cs="Narkisim"/>
        </w:rPr>
        <w:t>?</w:t>
      </w:r>
    </w:p>
    <w:p w14:paraId="3311E21D" w14:textId="77777777" w:rsidR="00FB49C9" w:rsidRPr="00C164F0" w:rsidRDefault="00FB49C9" w:rsidP="00FB49C9">
      <w:pPr>
        <w:spacing w:before="120" w:after="120" w:line="360" w:lineRule="auto"/>
        <w:jc w:val="both"/>
        <w:rPr>
          <w:rFonts w:ascii="Narkisim" w:hAnsi="Narkisim" w:cs="Narkisim"/>
        </w:rPr>
      </w:pPr>
      <w:r w:rsidRPr="00C164F0">
        <w:rPr>
          <w:rFonts w:ascii="Narkisim" w:hAnsi="Narkisim" w:cs="Narkisim"/>
          <w:rtl/>
        </w:rPr>
        <w:t>נראה לומר שיש כאן שני סוגי תשובה</w:t>
      </w:r>
      <w:r w:rsidRPr="00C164F0">
        <w:rPr>
          <w:rFonts w:ascii="Narkisim" w:hAnsi="Narkisim" w:cs="Narkisim"/>
        </w:rPr>
        <w:t>.</w:t>
      </w:r>
    </w:p>
    <w:p w14:paraId="501C5331" w14:textId="77777777" w:rsidR="00FB49C9" w:rsidRPr="00C164F0" w:rsidRDefault="00FB49C9" w:rsidP="00FB49C9">
      <w:pPr>
        <w:spacing w:before="120" w:after="120" w:line="360" w:lineRule="auto"/>
        <w:jc w:val="both"/>
        <w:rPr>
          <w:rFonts w:ascii="Narkisim" w:hAnsi="Narkisim" w:cs="Narkisim"/>
        </w:rPr>
      </w:pPr>
      <w:r w:rsidRPr="00C164F0">
        <w:rPr>
          <w:rFonts w:ascii="Narkisim" w:hAnsi="Narkisim" w:cs="Narkisim"/>
          <w:rtl/>
        </w:rPr>
        <w:t>התשובה של כל ימות השנה היא תשובה על חטא מסוים. אדם נכשל במעשה מסוים, מתחרט עליו, מתוודה ומקבל על עצמו שלא לשוב אליו</w:t>
      </w:r>
      <w:r w:rsidRPr="00C164F0">
        <w:rPr>
          <w:rFonts w:ascii="Narkisim" w:hAnsi="Narkisim" w:cs="Narkisim"/>
        </w:rPr>
        <w:t>.</w:t>
      </w:r>
    </w:p>
    <w:p w14:paraId="69B064C7" w14:textId="77777777" w:rsidR="00FB49C9" w:rsidRPr="00C164F0" w:rsidRDefault="00FB49C9" w:rsidP="00FB49C9">
      <w:pPr>
        <w:spacing w:before="120" w:after="120" w:line="360" w:lineRule="auto"/>
        <w:jc w:val="both"/>
        <w:rPr>
          <w:rFonts w:ascii="Narkisim" w:hAnsi="Narkisim" w:cs="Narkisim"/>
        </w:rPr>
      </w:pPr>
      <w:r w:rsidRPr="00C164F0">
        <w:rPr>
          <w:rFonts w:ascii="Narkisim" w:hAnsi="Narkisim" w:cs="Narkisim"/>
          <w:rtl/>
        </w:rPr>
        <w:t>לעומת זאת, התשובה של יום הכיפורים איננה עוסקת רק במעשה מסוים, אלא באדם כולו</w:t>
      </w:r>
      <w:r w:rsidRPr="00C164F0">
        <w:rPr>
          <w:rFonts w:ascii="Narkisim" w:hAnsi="Narkisim" w:cs="Narkisim"/>
        </w:rPr>
        <w:t>.</w:t>
      </w:r>
    </w:p>
    <w:p w14:paraId="2F17084D" w14:textId="77777777" w:rsidR="00FB49C9" w:rsidRPr="00C164F0" w:rsidRDefault="00FB49C9" w:rsidP="00FB49C9">
      <w:pPr>
        <w:spacing w:before="120" w:after="120" w:line="360" w:lineRule="auto"/>
        <w:jc w:val="both"/>
        <w:rPr>
          <w:rFonts w:ascii="Narkisim" w:hAnsi="Narkisim" w:cs="Narkisim"/>
        </w:rPr>
      </w:pPr>
      <w:r w:rsidRPr="00C164F0">
        <w:rPr>
          <w:rFonts w:ascii="Narkisim" w:hAnsi="Narkisim" w:cs="Narkisim"/>
          <w:rtl/>
        </w:rPr>
        <w:t>כשם שבתחום הכלכלי יש מאזן חודשי ויש מאזן שנתי, כך גם בעבודת ה'. במשך השנה מתקנים את הפרטים, אולם ביום הכיפורים האדם נדרש לערוך חשבון נפש כולל</w:t>
      </w:r>
      <w:r w:rsidRPr="00C164F0">
        <w:rPr>
          <w:rFonts w:ascii="Narkisim" w:hAnsi="Narkisim" w:cs="Narkisim"/>
        </w:rPr>
        <w:t>:</w:t>
      </w:r>
    </w:p>
    <w:p w14:paraId="21A63BEE" w14:textId="77777777" w:rsidR="00FB49C9" w:rsidRPr="00C164F0" w:rsidRDefault="00FB49C9" w:rsidP="00FB49C9">
      <w:pPr>
        <w:numPr>
          <w:ilvl w:val="0"/>
          <w:numId w:val="1"/>
        </w:numPr>
        <w:spacing w:before="120" w:after="120" w:line="360" w:lineRule="auto"/>
        <w:jc w:val="both"/>
        <w:rPr>
          <w:rFonts w:ascii="Narkisim" w:hAnsi="Narkisim" w:cs="Narkisim"/>
        </w:rPr>
      </w:pPr>
      <w:r w:rsidRPr="00C164F0">
        <w:rPr>
          <w:rFonts w:ascii="Narkisim" w:hAnsi="Narkisim" w:cs="Narkisim"/>
          <w:rtl/>
        </w:rPr>
        <w:t>לאן חייו מכוונים</w:t>
      </w:r>
      <w:r w:rsidRPr="00C164F0">
        <w:rPr>
          <w:rFonts w:ascii="Narkisim" w:hAnsi="Narkisim" w:cs="Narkisim"/>
        </w:rPr>
        <w:t>.</w:t>
      </w:r>
    </w:p>
    <w:p w14:paraId="0155D7A8" w14:textId="77777777" w:rsidR="00FB49C9" w:rsidRPr="00C164F0" w:rsidRDefault="00FB49C9" w:rsidP="00FB49C9">
      <w:pPr>
        <w:numPr>
          <w:ilvl w:val="0"/>
          <w:numId w:val="1"/>
        </w:numPr>
        <w:spacing w:before="120" w:after="120" w:line="360" w:lineRule="auto"/>
        <w:jc w:val="both"/>
        <w:rPr>
          <w:rFonts w:ascii="Narkisim" w:hAnsi="Narkisim" w:cs="Narkisim"/>
        </w:rPr>
      </w:pPr>
      <w:r w:rsidRPr="00C164F0">
        <w:rPr>
          <w:rFonts w:ascii="Narkisim" w:hAnsi="Narkisim" w:cs="Narkisim"/>
          <w:rtl/>
        </w:rPr>
        <w:t>האם דרכו היא הדרך הנכונה</w:t>
      </w:r>
      <w:r w:rsidRPr="00C164F0">
        <w:rPr>
          <w:rFonts w:ascii="Narkisim" w:hAnsi="Narkisim" w:cs="Narkisim"/>
        </w:rPr>
        <w:t>.</w:t>
      </w:r>
    </w:p>
    <w:p w14:paraId="553EF25D" w14:textId="77777777" w:rsidR="00FB49C9" w:rsidRPr="00C164F0" w:rsidRDefault="00FB49C9" w:rsidP="00FB49C9">
      <w:pPr>
        <w:numPr>
          <w:ilvl w:val="0"/>
          <w:numId w:val="1"/>
        </w:numPr>
        <w:spacing w:before="120" w:after="120" w:line="360" w:lineRule="auto"/>
        <w:jc w:val="both"/>
        <w:rPr>
          <w:rFonts w:ascii="Narkisim" w:hAnsi="Narkisim" w:cs="Narkisim"/>
        </w:rPr>
      </w:pPr>
      <w:r w:rsidRPr="00C164F0">
        <w:rPr>
          <w:rFonts w:ascii="Narkisim" w:hAnsi="Narkisim" w:cs="Narkisim"/>
          <w:rtl/>
        </w:rPr>
        <w:t>אילו מידות עליו לתקן</w:t>
      </w:r>
      <w:r w:rsidRPr="00C164F0">
        <w:rPr>
          <w:rFonts w:ascii="Narkisim" w:hAnsi="Narkisim" w:cs="Narkisim"/>
        </w:rPr>
        <w:t>.</w:t>
      </w:r>
    </w:p>
    <w:p w14:paraId="6AE4CBAD" w14:textId="77777777" w:rsidR="00FB49C9" w:rsidRPr="00C164F0" w:rsidRDefault="00FB49C9" w:rsidP="00FB49C9">
      <w:pPr>
        <w:numPr>
          <w:ilvl w:val="0"/>
          <w:numId w:val="1"/>
        </w:numPr>
        <w:spacing w:before="120" w:after="120" w:line="360" w:lineRule="auto"/>
        <w:jc w:val="both"/>
        <w:rPr>
          <w:rFonts w:ascii="Narkisim" w:hAnsi="Narkisim" w:cs="Narkisim"/>
        </w:rPr>
      </w:pPr>
      <w:r w:rsidRPr="00C164F0">
        <w:rPr>
          <w:rFonts w:ascii="Narkisim" w:hAnsi="Narkisim" w:cs="Narkisim"/>
          <w:rtl/>
        </w:rPr>
        <w:t>כיצד יוכל להתקרב יותר לעבודת ה</w:t>
      </w:r>
      <w:r>
        <w:rPr>
          <w:rFonts w:ascii="Narkisim" w:hAnsi="Narkisim" w:cs="Narkisim" w:hint="cs"/>
          <w:rtl/>
        </w:rPr>
        <w:t xml:space="preserve">'. </w:t>
      </w:r>
    </w:p>
    <w:p w14:paraId="666694BF" w14:textId="77777777" w:rsidR="00FB49C9" w:rsidRPr="00C164F0" w:rsidRDefault="00FB49C9" w:rsidP="00FB49C9">
      <w:pPr>
        <w:spacing w:before="120" w:after="120" w:line="360" w:lineRule="auto"/>
        <w:jc w:val="both"/>
        <w:rPr>
          <w:rFonts w:ascii="Narkisim" w:hAnsi="Narkisim" w:cs="Narkisim"/>
        </w:rPr>
      </w:pPr>
      <w:r w:rsidRPr="00C164F0">
        <w:rPr>
          <w:rFonts w:ascii="Narkisim" w:hAnsi="Narkisim" w:cs="Narkisim"/>
          <w:rtl/>
        </w:rPr>
        <w:t>זוהי תשובה על מהלך החיים כולו, ולא רק על מעשה בודד</w:t>
      </w:r>
      <w:r w:rsidRPr="00C164F0">
        <w:rPr>
          <w:rFonts w:ascii="Narkisim" w:hAnsi="Narkisim" w:cs="Narkisim"/>
        </w:rPr>
        <w:t>.</w:t>
      </w:r>
    </w:p>
    <w:p w14:paraId="0865489E" w14:textId="77777777" w:rsidR="00FB49C9" w:rsidRPr="00C66AE9" w:rsidRDefault="00FB49C9" w:rsidP="00FB49C9">
      <w:pPr>
        <w:spacing w:before="120" w:after="120" w:line="360" w:lineRule="auto"/>
        <w:jc w:val="both"/>
        <w:rPr>
          <w:rFonts w:ascii="Narkisim" w:hAnsi="Narkisim" w:cs="Narkisim"/>
        </w:rPr>
      </w:pPr>
      <w:r w:rsidRPr="00C66AE9">
        <w:rPr>
          <w:rFonts w:ascii="Narkisim" w:hAnsi="Narkisim" w:cs="Narkisim"/>
          <w:rtl/>
        </w:rPr>
        <w:t xml:space="preserve">לפי זה מובן גם מה שנתבאר לעיל בדברי הרמב"ם בעניין </w:t>
      </w:r>
      <w:r w:rsidRPr="00C66AE9">
        <w:rPr>
          <w:rFonts w:ascii="Narkisim" w:hAnsi="Narkisim" w:cs="Narkisim"/>
        </w:rPr>
        <w:t>"</w:t>
      </w:r>
      <w:r w:rsidRPr="00C66AE9">
        <w:rPr>
          <w:rFonts w:ascii="Narkisim" w:hAnsi="Narkisim" w:cs="Narkisim"/>
          <w:rtl/>
        </w:rPr>
        <w:t>עד שיעיד עליו יודע תעלומות שלא ישוב לזה החטא לעולם</w:t>
      </w:r>
      <w:r>
        <w:rPr>
          <w:rFonts w:ascii="Narkisim" w:hAnsi="Narkisim" w:cs="Narkisim" w:hint="cs"/>
          <w:rtl/>
        </w:rPr>
        <w:t xml:space="preserve">". </w:t>
      </w:r>
      <w:r w:rsidRPr="00C66AE9">
        <w:rPr>
          <w:rFonts w:ascii="Narkisim" w:hAnsi="Narkisim" w:cs="Narkisim"/>
          <w:rtl/>
        </w:rPr>
        <w:t>כאשר האדם משנה את עצם אישיותו ואת כיוון חייו, יש מקום לומר שלא ישוב עוד לחטאו. אולם כאשר הוא מתקן רק מעשה מסוים, מבלי לחולל שינוי פנימי, עדיין קיים החשש שישוב וייכשל</w:t>
      </w:r>
      <w:r w:rsidRPr="00C66AE9">
        <w:rPr>
          <w:rFonts w:ascii="Narkisim" w:hAnsi="Narkisim" w:cs="Narkisim"/>
        </w:rPr>
        <w:t>.</w:t>
      </w:r>
    </w:p>
    <w:p w14:paraId="309F9816" w14:textId="77777777" w:rsidR="00FB49C9" w:rsidRDefault="00FB49C9" w:rsidP="00FB49C9">
      <w:pPr>
        <w:spacing w:before="120" w:after="120" w:line="360" w:lineRule="auto"/>
        <w:jc w:val="both"/>
        <w:rPr>
          <w:rFonts w:ascii="Narkisim" w:hAnsi="Narkisim" w:cs="Narkisim"/>
          <w:rtl/>
        </w:rPr>
      </w:pPr>
      <w:r w:rsidRPr="00C66AE9">
        <w:rPr>
          <w:rFonts w:ascii="Narkisim" w:hAnsi="Narkisim" w:cs="Narkisim"/>
          <w:rtl/>
        </w:rPr>
        <w:t>לכן אמרו חז"ל שבעל תשובה הרי הוא כברייה חדשה. בריאה חדשה איננה נוצרת מתיקון של מעשה אחד בלבד, אלא משינוי כולל של האדם ושל אורח חייו. וזוהי מעלתה המיוחדת של תשובת יום הכיפורים</w:t>
      </w:r>
      <w:r w:rsidRPr="00C66AE9">
        <w:rPr>
          <w:rFonts w:ascii="Narkisim" w:hAnsi="Narkisim" w:cs="Narkisim"/>
        </w:rPr>
        <w:t>.</w:t>
      </w:r>
    </w:p>
    <w:p w14:paraId="759A50CA" w14:textId="77777777" w:rsidR="00FB49C9" w:rsidRDefault="00FB49C9" w:rsidP="00FB49C9">
      <w:pPr>
        <w:spacing w:before="120" w:after="120" w:line="360" w:lineRule="auto"/>
        <w:jc w:val="both"/>
        <w:rPr>
          <w:rFonts w:ascii="Narkisim" w:hAnsi="Narkisim" w:cs="Narkisim"/>
          <w:rtl/>
        </w:rPr>
      </w:pPr>
    </w:p>
    <w:p w14:paraId="3C1A5C8E" w14:textId="77777777" w:rsidR="00FB49C9" w:rsidRPr="00794C2B" w:rsidRDefault="00FB49C9" w:rsidP="00FB49C9">
      <w:pPr>
        <w:spacing w:before="120" w:after="120" w:line="360" w:lineRule="auto"/>
        <w:jc w:val="both"/>
        <w:rPr>
          <w:rFonts w:ascii="Narkisim" w:hAnsi="Narkisim" w:cs="Narkisim"/>
          <w:b/>
          <w:bCs/>
          <w:sz w:val="28"/>
          <w:szCs w:val="28"/>
          <w:rtl/>
        </w:rPr>
      </w:pPr>
      <w:r>
        <w:rPr>
          <w:rFonts w:ascii="Narkisim" w:hAnsi="Narkisim" w:cs="Narkisim" w:hint="cs"/>
          <w:b/>
          <w:bCs/>
          <w:sz w:val="28"/>
          <w:szCs w:val="28"/>
          <w:rtl/>
        </w:rPr>
        <w:t>הווידוי ביום הכיפורים:</w:t>
      </w:r>
    </w:p>
    <w:p w14:paraId="5A5D8123" w14:textId="77777777" w:rsidR="00FB49C9" w:rsidRPr="00C164F0" w:rsidRDefault="00FB49C9" w:rsidP="00FB49C9">
      <w:pPr>
        <w:spacing w:before="120" w:after="120" w:line="360" w:lineRule="auto"/>
        <w:jc w:val="both"/>
        <w:rPr>
          <w:rFonts w:ascii="Narkisim" w:hAnsi="Narkisim" w:cs="Narkisim"/>
          <w:rtl/>
        </w:rPr>
      </w:pPr>
      <w:r w:rsidRPr="00C164F0">
        <w:rPr>
          <w:rFonts w:ascii="Narkisim" w:hAnsi="Narkisim" w:cs="Narkisim"/>
          <w:rtl/>
        </w:rPr>
        <w:t>כתב הרמב"</w:t>
      </w:r>
      <w:r>
        <w:rPr>
          <w:rFonts w:ascii="Narkisim" w:hAnsi="Narkisim" w:cs="Narkisim" w:hint="cs"/>
          <w:rtl/>
        </w:rPr>
        <w:t>ם (הלכות תשובה ב, ז)</w:t>
      </w:r>
      <w:r w:rsidRPr="00C164F0">
        <w:rPr>
          <w:rFonts w:ascii="Narkisim" w:hAnsi="Narkisim" w:cs="Narkisim"/>
        </w:rPr>
        <w:t>:</w:t>
      </w:r>
    </w:p>
    <w:p w14:paraId="502FF57A" w14:textId="77777777" w:rsidR="00FB49C9" w:rsidRPr="00C66AE9" w:rsidRDefault="00FB49C9" w:rsidP="00FB49C9">
      <w:pPr>
        <w:spacing w:before="120" w:after="120" w:line="360" w:lineRule="auto"/>
        <w:ind w:left="567"/>
        <w:jc w:val="both"/>
        <w:rPr>
          <w:rFonts w:ascii="David" w:hAnsi="David" w:cs="David"/>
        </w:rPr>
      </w:pPr>
      <w:r w:rsidRPr="00C66AE9">
        <w:rPr>
          <w:rFonts w:ascii="David" w:hAnsi="David" w:cs="David"/>
          <w:rtl/>
        </w:rPr>
        <w:t xml:space="preserve">מצוות וידוי יום הכיפורים שיתחיל מערב היום קודם שיאכל, שמא </w:t>
      </w:r>
      <w:proofErr w:type="spellStart"/>
      <w:r w:rsidRPr="00C66AE9">
        <w:rPr>
          <w:rFonts w:ascii="David" w:hAnsi="David" w:cs="David"/>
          <w:rtl/>
        </w:rPr>
        <w:t>יחנק</w:t>
      </w:r>
      <w:proofErr w:type="spellEnd"/>
      <w:r w:rsidRPr="00C66AE9">
        <w:rPr>
          <w:rFonts w:ascii="David" w:hAnsi="David" w:cs="David"/>
          <w:rtl/>
        </w:rPr>
        <w:t xml:space="preserve"> בסעודה קודם שיתוודה</w:t>
      </w:r>
      <w:r w:rsidRPr="00C66AE9">
        <w:rPr>
          <w:rFonts w:ascii="David" w:hAnsi="David" w:cs="David"/>
        </w:rPr>
        <w:t>.</w:t>
      </w:r>
    </w:p>
    <w:p w14:paraId="5AE93A63" w14:textId="77777777" w:rsidR="00FB49C9" w:rsidRDefault="00FB49C9" w:rsidP="00FB49C9">
      <w:pPr>
        <w:spacing w:before="120" w:after="120" w:line="360" w:lineRule="auto"/>
        <w:jc w:val="both"/>
        <w:rPr>
          <w:rFonts w:ascii="Narkisim" w:hAnsi="Narkisim" w:cs="Narkisim"/>
          <w:rtl/>
        </w:rPr>
      </w:pPr>
      <w:r w:rsidRPr="00C164F0">
        <w:rPr>
          <w:rFonts w:ascii="Narkisim" w:hAnsi="Narkisim" w:cs="Narkisim"/>
          <w:rtl/>
        </w:rPr>
        <w:t>מקור הדברים במסכת יומא (פז</w:t>
      </w:r>
      <w:r>
        <w:rPr>
          <w:rFonts w:ascii="Narkisim" w:hAnsi="Narkisim" w:cs="Narkisim" w:hint="cs"/>
          <w:rtl/>
        </w:rPr>
        <w:t>,</w:t>
      </w:r>
      <w:r w:rsidRPr="00C164F0">
        <w:rPr>
          <w:rFonts w:ascii="Narkisim" w:hAnsi="Narkisim" w:cs="Narkisim"/>
          <w:rtl/>
        </w:rPr>
        <w:t xml:space="preserve"> ע"ב)</w:t>
      </w:r>
      <w:r>
        <w:rPr>
          <w:rFonts w:ascii="Narkisim" w:hAnsi="Narkisim" w:cs="Narkisim" w:hint="cs"/>
          <w:rtl/>
        </w:rPr>
        <w:t>:</w:t>
      </w:r>
    </w:p>
    <w:p w14:paraId="4071C57A" w14:textId="77777777" w:rsidR="00FB49C9" w:rsidRPr="0097675C" w:rsidRDefault="00FB49C9" w:rsidP="00FB49C9">
      <w:pPr>
        <w:spacing w:before="120" w:after="120" w:line="360" w:lineRule="auto"/>
        <w:ind w:left="567"/>
        <w:jc w:val="both"/>
        <w:rPr>
          <w:rFonts w:ascii="David" w:hAnsi="David" w:cs="David"/>
          <w:rtl/>
        </w:rPr>
      </w:pPr>
      <w:r w:rsidRPr="0097675C">
        <w:rPr>
          <w:rFonts w:ascii="David" w:hAnsi="David" w:cs="David"/>
          <w:rtl/>
        </w:rPr>
        <w:lastRenderedPageBreak/>
        <w:t xml:space="preserve">תנו רבנן: מצות וידוי ערב יום הכפורים עם חשכה. אבל אמרו חכמים: </w:t>
      </w:r>
      <w:proofErr w:type="spellStart"/>
      <w:r w:rsidRPr="0097675C">
        <w:rPr>
          <w:rFonts w:ascii="David" w:hAnsi="David" w:cs="David"/>
          <w:rtl/>
        </w:rPr>
        <w:t>יתודה</w:t>
      </w:r>
      <w:proofErr w:type="spellEnd"/>
      <w:r w:rsidRPr="0097675C">
        <w:rPr>
          <w:rFonts w:ascii="David" w:hAnsi="David" w:cs="David"/>
          <w:rtl/>
        </w:rPr>
        <w:t xml:space="preserve"> קודם שיאכל וישתה, שמא </w:t>
      </w:r>
      <w:proofErr w:type="spellStart"/>
      <w:r w:rsidRPr="0097675C">
        <w:rPr>
          <w:rFonts w:ascii="David" w:hAnsi="David" w:cs="David"/>
          <w:rtl/>
        </w:rPr>
        <w:t>תטרף</w:t>
      </w:r>
      <w:proofErr w:type="spellEnd"/>
      <w:r w:rsidRPr="0097675C">
        <w:rPr>
          <w:rFonts w:ascii="David" w:hAnsi="David" w:cs="David"/>
          <w:rtl/>
        </w:rPr>
        <w:t xml:space="preserve"> דעתו בסעודה... ואף על פי שהתודה קודם שאכל ושתה – מתודה לאחר שיאכל וישתה, שמא אירע דבר קלקלה בסעודה. ואף על פי שהתודה ערבית – </w:t>
      </w:r>
      <w:proofErr w:type="spellStart"/>
      <w:r w:rsidRPr="0097675C">
        <w:rPr>
          <w:rFonts w:ascii="David" w:hAnsi="David" w:cs="David"/>
          <w:rtl/>
        </w:rPr>
        <w:t>יתודה</w:t>
      </w:r>
      <w:proofErr w:type="spellEnd"/>
      <w:r w:rsidRPr="0097675C">
        <w:rPr>
          <w:rFonts w:ascii="David" w:hAnsi="David" w:cs="David"/>
          <w:rtl/>
        </w:rPr>
        <w:t xml:space="preserve"> שחרית; שחרית – </w:t>
      </w:r>
      <w:proofErr w:type="spellStart"/>
      <w:r w:rsidRPr="0097675C">
        <w:rPr>
          <w:rFonts w:ascii="David" w:hAnsi="David" w:cs="David"/>
          <w:rtl/>
        </w:rPr>
        <w:t>יתודה</w:t>
      </w:r>
      <w:proofErr w:type="spellEnd"/>
      <w:r w:rsidRPr="0097675C">
        <w:rPr>
          <w:rFonts w:ascii="David" w:hAnsi="David" w:cs="David"/>
          <w:rtl/>
        </w:rPr>
        <w:t xml:space="preserve"> במוסף; במוסף – </w:t>
      </w:r>
      <w:proofErr w:type="spellStart"/>
      <w:r w:rsidRPr="0097675C">
        <w:rPr>
          <w:rFonts w:ascii="David" w:hAnsi="David" w:cs="David"/>
          <w:rtl/>
        </w:rPr>
        <w:t>יתודה</w:t>
      </w:r>
      <w:proofErr w:type="spellEnd"/>
      <w:r w:rsidRPr="0097675C">
        <w:rPr>
          <w:rFonts w:ascii="David" w:hAnsi="David" w:cs="David"/>
          <w:rtl/>
        </w:rPr>
        <w:t xml:space="preserve"> במנחה; במנחה – </w:t>
      </w:r>
      <w:proofErr w:type="spellStart"/>
      <w:r w:rsidRPr="0097675C">
        <w:rPr>
          <w:rFonts w:ascii="David" w:hAnsi="David" w:cs="David"/>
          <w:rtl/>
        </w:rPr>
        <w:t>יתודה</w:t>
      </w:r>
      <w:proofErr w:type="spellEnd"/>
      <w:r w:rsidRPr="0097675C">
        <w:rPr>
          <w:rFonts w:ascii="David" w:hAnsi="David" w:cs="David"/>
          <w:rtl/>
        </w:rPr>
        <w:t xml:space="preserve"> בנעילה</w:t>
      </w:r>
      <w:r w:rsidRPr="0097675C">
        <w:rPr>
          <w:rFonts w:ascii="David" w:hAnsi="David" w:cs="David"/>
        </w:rPr>
        <w:t>.</w:t>
      </w:r>
    </w:p>
    <w:p w14:paraId="67B1A72B" w14:textId="77777777" w:rsidR="00FB49C9" w:rsidRPr="0097675C" w:rsidRDefault="00FB49C9" w:rsidP="00FB49C9">
      <w:pPr>
        <w:spacing w:before="120" w:after="120" w:line="360" w:lineRule="auto"/>
        <w:jc w:val="both"/>
        <w:rPr>
          <w:rFonts w:ascii="Narkisim" w:hAnsi="Narkisim" w:cs="Narkisim"/>
        </w:rPr>
      </w:pPr>
      <w:r w:rsidRPr="0097675C">
        <w:rPr>
          <w:rFonts w:ascii="Narkisim" w:hAnsi="Narkisim" w:cs="Narkisim"/>
          <w:rtl/>
        </w:rPr>
        <w:t>נחלקו הראשונים בביאור דברי הגמרא</w:t>
      </w:r>
      <w:r w:rsidRPr="0097675C">
        <w:rPr>
          <w:rFonts w:ascii="Narkisim" w:hAnsi="Narkisim" w:cs="Narkisim"/>
        </w:rPr>
        <w:t>:</w:t>
      </w:r>
      <w:r>
        <w:rPr>
          <w:rFonts w:ascii="Narkisim" w:hAnsi="Narkisim" w:cs="Narkisim" w:hint="cs"/>
          <w:rtl/>
        </w:rPr>
        <w:t xml:space="preserve"> "</w:t>
      </w:r>
      <w:r w:rsidRPr="0097675C">
        <w:rPr>
          <w:rFonts w:ascii="Narkisim" w:hAnsi="Narkisim" w:cs="Narkisim"/>
          <w:rtl/>
        </w:rPr>
        <w:t>מצות וידוי ערב יום הכיפורים עם חשכה</w:t>
      </w:r>
      <w:r>
        <w:rPr>
          <w:rFonts w:ascii="Narkisim" w:hAnsi="Narkisim" w:cs="Narkisim"/>
        </w:rPr>
        <w:t>"</w:t>
      </w:r>
      <w:r>
        <w:rPr>
          <w:rFonts w:ascii="Narkisim" w:hAnsi="Narkisim" w:cs="Narkisim" w:hint="cs"/>
          <w:rtl/>
        </w:rPr>
        <w:t>.</w:t>
      </w:r>
    </w:p>
    <w:p w14:paraId="25671243" w14:textId="77777777" w:rsidR="00FB49C9" w:rsidRPr="00220341" w:rsidRDefault="00FB49C9" w:rsidP="00FB49C9">
      <w:pPr>
        <w:spacing w:before="120" w:after="120" w:line="360" w:lineRule="auto"/>
        <w:jc w:val="both"/>
        <w:rPr>
          <w:rFonts w:ascii="Narkisim" w:hAnsi="Narkisim" w:cs="Narkisim"/>
        </w:rPr>
      </w:pPr>
      <w:r w:rsidRPr="00220341">
        <w:rPr>
          <w:rFonts w:ascii="Narkisim" w:hAnsi="Narkisim" w:cs="Narkisim"/>
          <w:rtl/>
        </w:rPr>
        <w:t>רוב הראשונים פירשו ש"עם חשכה" פירושו עם כניסת יום הכיפורים, דהיינו בתפילת ערבית של ליל יום הכיפורים</w:t>
      </w:r>
      <w:r>
        <w:rPr>
          <w:rFonts w:ascii="Narkisim" w:hAnsi="Narkisim" w:cs="Narkisim" w:hint="cs"/>
          <w:rtl/>
        </w:rPr>
        <w:t>"</w:t>
      </w:r>
      <w:r w:rsidRPr="00220341">
        <w:rPr>
          <w:rFonts w:ascii="Narkisim" w:hAnsi="Narkisim" w:cs="Narkisim"/>
        </w:rPr>
        <w:t>.</w:t>
      </w:r>
    </w:p>
    <w:p w14:paraId="7E344E8E" w14:textId="77777777" w:rsidR="00FB49C9" w:rsidRPr="00220341" w:rsidRDefault="00FB49C9" w:rsidP="00FB49C9">
      <w:pPr>
        <w:spacing w:before="120" w:after="120" w:line="360" w:lineRule="auto"/>
        <w:jc w:val="both"/>
        <w:rPr>
          <w:rFonts w:ascii="Narkisim" w:hAnsi="Narkisim" w:cs="Narkisim"/>
        </w:rPr>
      </w:pPr>
      <w:r w:rsidRPr="002A3146">
        <w:rPr>
          <w:rFonts w:ascii="Narkisim" w:hAnsi="Narkisim" w:cs="Narkisim"/>
          <w:rtl/>
        </w:rPr>
        <w:t>לעומתם, הרמב"ן פירש שהכוונה היא סמוך לחשכה</w:t>
      </w:r>
      <w:r w:rsidRPr="002A3146">
        <w:rPr>
          <w:rFonts w:ascii="Narkisim" w:hAnsi="Narkisim" w:cs="Narkisim"/>
        </w:rPr>
        <w:t xml:space="preserve">, </w:t>
      </w:r>
      <w:r w:rsidRPr="002A3146">
        <w:rPr>
          <w:rFonts w:ascii="Narkisim" w:hAnsi="Narkisim" w:cs="Narkisim"/>
          <w:rtl/>
        </w:rPr>
        <w:t>קודם שקיעת החמה, כדי שייכנס האדם ליום הכיפורים כשהוא כבר עומד לאחר וידוי ותשובה, ולא יהיה הפסק בין הווידוי לבין קדושת היום</w:t>
      </w:r>
      <w:r w:rsidRPr="002A3146">
        <w:rPr>
          <w:rStyle w:val="af0"/>
          <w:rFonts w:ascii="Narkisim" w:hAnsi="Narkisim" w:cs="Narkisim"/>
          <w:rtl/>
        </w:rPr>
        <w:footnoteReference w:id="1"/>
      </w:r>
      <w:r w:rsidRPr="002A3146">
        <w:rPr>
          <w:rFonts w:ascii="Narkisim" w:hAnsi="Narkisim" w:cs="Narkisim"/>
        </w:rPr>
        <w:t>.</w:t>
      </w:r>
      <w:r>
        <w:rPr>
          <w:rFonts w:ascii="Narkisim" w:hAnsi="Narkisim" w:cs="Narkisim" w:hint="cs"/>
          <w:rtl/>
        </w:rPr>
        <w:t xml:space="preserve"> </w:t>
      </w:r>
      <w:r w:rsidRPr="00220341">
        <w:rPr>
          <w:rFonts w:ascii="Narkisim" w:hAnsi="Narkisim" w:cs="Narkisim"/>
          <w:rtl/>
        </w:rPr>
        <w:t>לדעתו, אין הכוונה לאחר כניסת היום, אלא דווקא לפני שקיעת החמה</w:t>
      </w:r>
      <w:r w:rsidRPr="00220341">
        <w:rPr>
          <w:rFonts w:ascii="Narkisim" w:hAnsi="Narkisim" w:cs="Narkisim"/>
        </w:rPr>
        <w:t>.</w:t>
      </w:r>
    </w:p>
    <w:p w14:paraId="37B6A2F6" w14:textId="77777777" w:rsidR="00FB49C9" w:rsidRPr="00220341" w:rsidRDefault="00FB49C9" w:rsidP="00FB49C9">
      <w:pPr>
        <w:spacing w:before="120" w:after="120" w:line="360" w:lineRule="auto"/>
        <w:jc w:val="both"/>
        <w:rPr>
          <w:rFonts w:ascii="Narkisim" w:hAnsi="Narkisim" w:cs="Narkisim"/>
        </w:rPr>
      </w:pPr>
      <w:r w:rsidRPr="00220341">
        <w:rPr>
          <w:rFonts w:ascii="Narkisim" w:hAnsi="Narkisim" w:cs="Narkisim"/>
          <w:rtl/>
        </w:rPr>
        <w:t>להלכה, עיקר זמן הווידוי הוא עם כניסת יום הכיפורים, כפי שפסקו רוב הראשונים</w:t>
      </w:r>
      <w:r w:rsidRPr="00220341">
        <w:rPr>
          <w:rFonts w:ascii="Narkisim" w:hAnsi="Narkisim" w:cs="Narkisim"/>
        </w:rPr>
        <w:t>.</w:t>
      </w:r>
      <w:r>
        <w:rPr>
          <w:rFonts w:ascii="Narkisim" w:hAnsi="Narkisim" w:cs="Narkisim" w:hint="cs"/>
          <w:rtl/>
        </w:rPr>
        <w:t xml:space="preserve"> </w:t>
      </w:r>
      <w:r w:rsidRPr="00220341">
        <w:rPr>
          <w:rFonts w:ascii="Narkisim" w:hAnsi="Narkisim" w:cs="Narkisim"/>
          <w:rtl/>
        </w:rPr>
        <w:t>עם זאת, ראוי לחשוש גם לדעת הרמב"ן</w:t>
      </w:r>
      <w:r>
        <w:rPr>
          <w:rStyle w:val="af0"/>
          <w:rFonts w:ascii="Narkisim" w:hAnsi="Narkisim" w:cs="Narkisim"/>
          <w:rtl/>
        </w:rPr>
        <w:footnoteReference w:id="2"/>
      </w:r>
      <w:r>
        <w:rPr>
          <w:rFonts w:ascii="Narkisim" w:hAnsi="Narkisim" w:cs="Narkisim" w:hint="cs"/>
          <w:rtl/>
        </w:rPr>
        <w:t>.</w:t>
      </w:r>
      <w:r w:rsidRPr="00220341">
        <w:rPr>
          <w:rFonts w:ascii="Narkisim" w:hAnsi="Narkisim" w:cs="Narkisim"/>
          <w:rtl/>
        </w:rPr>
        <w:t xml:space="preserve"> לכן נוהגים להתוודות שלוש פעמים</w:t>
      </w:r>
      <w:r w:rsidRPr="00220341">
        <w:rPr>
          <w:rFonts w:ascii="Narkisim" w:hAnsi="Narkisim" w:cs="Narkisim"/>
        </w:rPr>
        <w:t>:</w:t>
      </w:r>
    </w:p>
    <w:p w14:paraId="74967721" w14:textId="77777777" w:rsidR="00FB49C9" w:rsidRPr="00220341" w:rsidRDefault="00FB49C9" w:rsidP="00FB49C9">
      <w:pPr>
        <w:numPr>
          <w:ilvl w:val="0"/>
          <w:numId w:val="2"/>
        </w:numPr>
        <w:spacing w:before="120" w:after="120" w:line="360" w:lineRule="auto"/>
        <w:jc w:val="both"/>
        <w:rPr>
          <w:rFonts w:ascii="Narkisim" w:hAnsi="Narkisim" w:cs="Narkisim"/>
        </w:rPr>
      </w:pPr>
      <w:r w:rsidRPr="00220341">
        <w:rPr>
          <w:rFonts w:ascii="Narkisim" w:hAnsi="Narkisim" w:cs="Narkisim"/>
          <w:rtl/>
        </w:rPr>
        <w:t>בתפילת מנחה של ערב יום הכיפורים</w:t>
      </w:r>
      <w:r w:rsidRPr="00220341">
        <w:rPr>
          <w:rFonts w:ascii="Narkisim" w:hAnsi="Narkisim" w:cs="Narkisim"/>
        </w:rPr>
        <w:t>.</w:t>
      </w:r>
    </w:p>
    <w:p w14:paraId="4B651CEE" w14:textId="77777777" w:rsidR="00FB49C9" w:rsidRPr="00220341" w:rsidRDefault="00FB49C9" w:rsidP="00FB49C9">
      <w:pPr>
        <w:numPr>
          <w:ilvl w:val="0"/>
          <w:numId w:val="2"/>
        </w:numPr>
        <w:spacing w:before="120" w:after="120" w:line="360" w:lineRule="auto"/>
        <w:jc w:val="both"/>
        <w:rPr>
          <w:rFonts w:ascii="Narkisim" w:hAnsi="Narkisim" w:cs="Narkisim"/>
        </w:rPr>
      </w:pPr>
      <w:r w:rsidRPr="00220341">
        <w:rPr>
          <w:rFonts w:ascii="Narkisim" w:hAnsi="Narkisim" w:cs="Narkisim"/>
          <w:rtl/>
        </w:rPr>
        <w:t>לאחר הסעודה, קודם שקיעת החמה</w:t>
      </w:r>
      <w:r w:rsidRPr="00220341">
        <w:rPr>
          <w:rFonts w:ascii="Narkisim" w:hAnsi="Narkisim" w:cs="Narkisim"/>
        </w:rPr>
        <w:t>.</w:t>
      </w:r>
    </w:p>
    <w:p w14:paraId="0113BEB1" w14:textId="77777777" w:rsidR="00FB49C9" w:rsidRPr="00220341" w:rsidRDefault="00FB49C9" w:rsidP="00FB49C9">
      <w:pPr>
        <w:numPr>
          <w:ilvl w:val="0"/>
          <w:numId w:val="2"/>
        </w:numPr>
        <w:spacing w:before="120" w:after="120" w:line="360" w:lineRule="auto"/>
        <w:jc w:val="both"/>
        <w:rPr>
          <w:rFonts w:ascii="Narkisim" w:hAnsi="Narkisim" w:cs="Narkisim"/>
        </w:rPr>
      </w:pPr>
      <w:r w:rsidRPr="00220341">
        <w:rPr>
          <w:rFonts w:ascii="Narkisim" w:hAnsi="Narkisim" w:cs="Narkisim"/>
          <w:rtl/>
        </w:rPr>
        <w:t>בתפילת ערבית, עם כניסת יום הכיפורים</w:t>
      </w:r>
      <w:r w:rsidRPr="00220341">
        <w:rPr>
          <w:rFonts w:ascii="Narkisim" w:hAnsi="Narkisim" w:cs="Narkisim"/>
        </w:rPr>
        <w:t>.</w:t>
      </w:r>
    </w:p>
    <w:p w14:paraId="6D8732D0" w14:textId="77777777" w:rsidR="00FB49C9" w:rsidRPr="002A3146" w:rsidRDefault="00FB49C9" w:rsidP="00FB49C9">
      <w:pPr>
        <w:spacing w:before="120" w:after="120" w:line="360" w:lineRule="auto"/>
        <w:jc w:val="both"/>
        <w:rPr>
          <w:rFonts w:ascii="Narkisim" w:hAnsi="Narkisim" w:cs="Narkisim"/>
        </w:rPr>
      </w:pPr>
      <w:r w:rsidRPr="002A3146">
        <w:rPr>
          <w:rFonts w:ascii="Narkisim" w:hAnsi="Narkisim" w:cs="Narkisim"/>
          <w:rtl/>
        </w:rPr>
        <w:t>מטעם זה נהגו רבים לומר קודם השקיעה את תפילה זכה</w:t>
      </w:r>
      <w:r w:rsidRPr="002A3146">
        <w:rPr>
          <w:rFonts w:ascii="Narkisim" w:hAnsi="Narkisim" w:cs="Narkisim"/>
        </w:rPr>
        <w:t>,</w:t>
      </w:r>
      <w:r>
        <w:rPr>
          <w:rFonts w:ascii="Narkisim" w:hAnsi="Narkisim" w:cs="Narkisim" w:hint="cs"/>
          <w:rtl/>
        </w:rPr>
        <w:t xml:space="preserve"> </w:t>
      </w:r>
      <w:r w:rsidRPr="002A3146">
        <w:rPr>
          <w:rFonts w:ascii="Narkisim" w:hAnsi="Narkisim" w:cs="Narkisim"/>
          <w:rtl/>
        </w:rPr>
        <w:t>הכוללת וידוי ובקשת מחילה</w:t>
      </w:r>
      <w:r>
        <w:rPr>
          <w:rStyle w:val="af0"/>
          <w:rFonts w:ascii="Narkisim" w:hAnsi="Narkisim" w:cs="Narkisim"/>
          <w:rtl/>
        </w:rPr>
        <w:footnoteReference w:id="3"/>
      </w:r>
      <w:r w:rsidRPr="002A3146">
        <w:rPr>
          <w:rFonts w:ascii="Narkisim" w:hAnsi="Narkisim" w:cs="Narkisim"/>
        </w:rPr>
        <w:t>.</w:t>
      </w:r>
    </w:p>
    <w:p w14:paraId="76B53D56" w14:textId="77777777" w:rsidR="00FB49C9" w:rsidRPr="00220341" w:rsidRDefault="00FB49C9" w:rsidP="00FB49C9">
      <w:pPr>
        <w:spacing w:before="120" w:after="120" w:line="360" w:lineRule="auto"/>
        <w:jc w:val="both"/>
        <w:rPr>
          <w:rFonts w:ascii="Narkisim" w:hAnsi="Narkisim" w:cs="Narkisim"/>
        </w:rPr>
      </w:pPr>
      <w:r w:rsidRPr="00220341">
        <w:rPr>
          <w:rFonts w:ascii="Narkisim" w:hAnsi="Narkisim" w:cs="Narkisim"/>
          <w:rtl/>
        </w:rPr>
        <w:t>אם הגיע לבית הכנסת סמוך לשקיעה ואין בידו שהות לומר את כל נוסח תפילה זכה, די שיאמר נוסח קצר של וידוי, כגון</w:t>
      </w:r>
      <w:r w:rsidRPr="00220341">
        <w:rPr>
          <w:rFonts w:ascii="Narkisim" w:hAnsi="Narkisim" w:cs="Narkisim"/>
        </w:rPr>
        <w:t>:</w:t>
      </w:r>
      <w:r>
        <w:rPr>
          <w:rFonts w:ascii="Narkisim" w:hAnsi="Narkisim" w:cs="Narkisim" w:hint="cs"/>
          <w:rtl/>
        </w:rPr>
        <w:t xml:space="preserve"> </w:t>
      </w:r>
      <w:r w:rsidRPr="00220341">
        <w:rPr>
          <w:rFonts w:ascii="Narkisim" w:hAnsi="Narkisim" w:cs="Narkisim"/>
        </w:rPr>
        <w:t>"</w:t>
      </w:r>
      <w:r w:rsidRPr="00220341">
        <w:rPr>
          <w:rFonts w:ascii="Narkisim" w:hAnsi="Narkisim" w:cs="Narkisim"/>
          <w:rtl/>
        </w:rPr>
        <w:t>אנא ה', חטאתי בשוגג, עוויתי במזיד, פשעתי במרד ובמעל</w:t>
      </w:r>
      <w:r>
        <w:rPr>
          <w:rFonts w:ascii="Narkisim" w:hAnsi="Narkisim" w:cs="Narkisim" w:hint="cs"/>
          <w:rtl/>
        </w:rPr>
        <w:t>"</w:t>
      </w:r>
      <w:r>
        <w:rPr>
          <w:rStyle w:val="af0"/>
          <w:rFonts w:ascii="Narkisim" w:hAnsi="Narkisim" w:cs="Narkisim"/>
          <w:rtl/>
        </w:rPr>
        <w:footnoteReference w:id="4"/>
      </w:r>
      <w:r>
        <w:rPr>
          <w:rFonts w:ascii="Narkisim" w:hAnsi="Narkisim" w:cs="Narkisim" w:hint="cs"/>
          <w:rtl/>
        </w:rPr>
        <w:t xml:space="preserve">. </w:t>
      </w:r>
      <w:r w:rsidRPr="00220341">
        <w:rPr>
          <w:rFonts w:ascii="Narkisim" w:hAnsi="Narkisim" w:cs="Narkisim"/>
          <w:rtl/>
        </w:rPr>
        <w:t>כשם שכל הווידויים נאמרים בעמידה, כך גם וידוי זה צריך להיאמר מעומד</w:t>
      </w:r>
      <w:r>
        <w:rPr>
          <w:rStyle w:val="af0"/>
          <w:rFonts w:ascii="Narkisim" w:hAnsi="Narkisim" w:cs="Narkisim"/>
          <w:rtl/>
        </w:rPr>
        <w:footnoteReference w:id="5"/>
      </w:r>
      <w:r>
        <w:rPr>
          <w:rFonts w:ascii="Narkisim" w:hAnsi="Narkisim" w:cs="Narkisim" w:hint="cs"/>
          <w:rtl/>
        </w:rPr>
        <w:t>.</w:t>
      </w:r>
    </w:p>
    <w:p w14:paraId="21FF07A7" w14:textId="77777777" w:rsidR="00FB49C9" w:rsidRDefault="00FB49C9" w:rsidP="00FB49C9">
      <w:pPr>
        <w:spacing w:before="120" w:after="120" w:line="360" w:lineRule="auto"/>
        <w:jc w:val="both"/>
        <w:rPr>
          <w:rFonts w:ascii="Narkisim" w:hAnsi="Narkisim" w:cs="Narkisim"/>
          <w:rtl/>
        </w:rPr>
      </w:pPr>
      <w:r w:rsidRPr="00C164F0">
        <w:rPr>
          <w:rFonts w:ascii="Narkisim" w:hAnsi="Narkisim" w:cs="Narkisim"/>
          <w:rtl/>
        </w:rPr>
        <w:t xml:space="preserve">נמצא שבמהלך יום הכיפורים ישנם חמישה וידויים: ערבית, שחרית, מוסף, מנחה ונעילה. </w:t>
      </w:r>
      <w:r>
        <w:rPr>
          <w:rFonts w:ascii="Narkisim" w:hAnsi="Narkisim" w:cs="Narkisim" w:hint="cs"/>
          <w:rtl/>
        </w:rPr>
        <w:t>וכפי שפסק הרמב"ם (הלכות תשובה ב, ז):</w:t>
      </w:r>
    </w:p>
    <w:p w14:paraId="4FD54B70" w14:textId="77777777" w:rsidR="00FB49C9" w:rsidRPr="002A3146" w:rsidRDefault="00FB49C9" w:rsidP="00FB49C9">
      <w:pPr>
        <w:spacing w:before="120" w:after="120" w:line="360" w:lineRule="auto"/>
        <w:ind w:left="567"/>
        <w:jc w:val="both"/>
        <w:rPr>
          <w:rFonts w:ascii="David" w:hAnsi="David" w:cs="David"/>
        </w:rPr>
      </w:pPr>
      <w:r w:rsidRPr="002A3146">
        <w:rPr>
          <w:rFonts w:ascii="David" w:hAnsi="David" w:cs="David"/>
          <w:rtl/>
        </w:rPr>
        <w:t>ואף על פי שהתודה קודם שיאכל חוזר ומתודה בלילי יום הכפורים ערבית וחוזר ומתודה בשחרית ובמוסף ובמנחה ובנעילה.</w:t>
      </w:r>
    </w:p>
    <w:p w14:paraId="44BBE340" w14:textId="77777777" w:rsidR="00FB49C9" w:rsidRDefault="00FB49C9" w:rsidP="00FB49C9">
      <w:pPr>
        <w:spacing w:before="120" w:after="120" w:line="360" w:lineRule="auto"/>
        <w:jc w:val="both"/>
        <w:rPr>
          <w:rFonts w:ascii="Narkisim" w:hAnsi="Narkisim" w:cs="Narkisim"/>
          <w:b/>
          <w:bCs/>
          <w:rtl/>
        </w:rPr>
      </w:pPr>
    </w:p>
    <w:p w14:paraId="7709E6BD" w14:textId="77777777" w:rsidR="00FB49C9" w:rsidRPr="00C66AE9" w:rsidRDefault="00FB49C9" w:rsidP="00FB49C9">
      <w:pPr>
        <w:spacing w:before="120" w:after="120" w:line="360" w:lineRule="auto"/>
        <w:jc w:val="both"/>
        <w:rPr>
          <w:rFonts w:ascii="Narkisim" w:hAnsi="Narkisim" w:cs="Narkisim"/>
        </w:rPr>
      </w:pPr>
    </w:p>
    <w:p w14:paraId="51E5CE5B" w14:textId="77777777" w:rsidR="00FB49C9" w:rsidRPr="00BA43B6" w:rsidRDefault="00FB49C9" w:rsidP="00FB49C9">
      <w:pPr>
        <w:spacing w:before="120" w:after="120" w:line="360" w:lineRule="auto"/>
        <w:jc w:val="both"/>
        <w:rPr>
          <w:rFonts w:ascii="Narkisim" w:hAnsi="Narkisim" w:cs="Narkisim"/>
          <w:b/>
          <w:bCs/>
          <w:sz w:val="28"/>
          <w:szCs w:val="28"/>
        </w:rPr>
      </w:pPr>
    </w:p>
    <w:p w14:paraId="782A4FE6" w14:textId="77777777" w:rsidR="00FB49C9" w:rsidRPr="00AB57AB" w:rsidRDefault="00FB49C9" w:rsidP="00FB49C9">
      <w:pPr>
        <w:spacing w:before="120" w:after="120" w:line="360" w:lineRule="auto"/>
        <w:jc w:val="both"/>
        <w:rPr>
          <w:rFonts w:ascii="Narkisim" w:hAnsi="Narkisim" w:cs="Narkisim"/>
        </w:rPr>
      </w:pPr>
    </w:p>
    <w:p w14:paraId="0A481867" w14:textId="77777777" w:rsidR="00FB49C9" w:rsidRPr="00AE3147" w:rsidRDefault="00FB49C9" w:rsidP="00FB49C9">
      <w:pPr>
        <w:jc w:val="both"/>
        <w:rPr>
          <w:rFonts w:ascii="Narkisim" w:hAnsi="Narkisim" w:cs="Narkisim"/>
        </w:rPr>
      </w:pPr>
    </w:p>
    <w:p w14:paraId="72BC6A8F" w14:textId="77777777" w:rsidR="00FB49C9" w:rsidRPr="00FB49C9" w:rsidRDefault="00FB49C9"/>
    <w:sectPr w:rsidR="00FB49C9" w:rsidRPr="00FB49C9" w:rsidSect="00B6604F">
      <w:headerReference w:type="even" r:id="rId7"/>
      <w:headerReference w:type="default" r:id="rId8"/>
      <w:pgSz w:w="11906" w:h="16838"/>
      <w:pgMar w:top="1440" w:right="1080" w:bottom="1440" w:left="1080" w:header="708"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750A7" w14:textId="77777777" w:rsidR="001C5940" w:rsidRDefault="001C5940" w:rsidP="00FB49C9">
      <w:pPr>
        <w:spacing w:after="0" w:line="240" w:lineRule="auto"/>
      </w:pPr>
      <w:r>
        <w:separator/>
      </w:r>
    </w:p>
  </w:endnote>
  <w:endnote w:type="continuationSeparator" w:id="0">
    <w:p w14:paraId="5A85B5DB" w14:textId="77777777" w:rsidR="001C5940" w:rsidRDefault="001C5940" w:rsidP="00FB49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Narkisim">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Guttman Vilna">
    <w:panose1 w:val="02010401010101010101"/>
    <w:charset w:val="B1"/>
    <w:family w:val="auto"/>
    <w:pitch w:val="variable"/>
    <w:sig w:usb0="00000801" w:usb1="40000000" w:usb2="00000000" w:usb3="00000000" w:csb0="0000002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9866F" w14:textId="77777777" w:rsidR="001C5940" w:rsidRDefault="001C5940" w:rsidP="00FB49C9">
      <w:pPr>
        <w:spacing w:after="0" w:line="240" w:lineRule="auto"/>
      </w:pPr>
      <w:r>
        <w:separator/>
      </w:r>
    </w:p>
  </w:footnote>
  <w:footnote w:type="continuationSeparator" w:id="0">
    <w:p w14:paraId="70A8FD81" w14:textId="77777777" w:rsidR="001C5940" w:rsidRDefault="001C5940" w:rsidP="00FB49C9">
      <w:pPr>
        <w:spacing w:after="0" w:line="240" w:lineRule="auto"/>
      </w:pPr>
      <w:r>
        <w:continuationSeparator/>
      </w:r>
    </w:p>
  </w:footnote>
  <w:footnote w:id="1">
    <w:p w14:paraId="0ADCE5FD" w14:textId="77777777" w:rsidR="00FB49C9" w:rsidRPr="00E47DBC" w:rsidRDefault="00FB49C9" w:rsidP="00FB49C9">
      <w:pPr>
        <w:pStyle w:val="ae"/>
        <w:jc w:val="both"/>
        <w:rPr>
          <w:rFonts w:ascii="FrankRuehl" w:hAnsi="FrankRuehl" w:cs="FrankRuehl"/>
          <w:rtl/>
        </w:rPr>
      </w:pPr>
      <w:r w:rsidRPr="00E47DBC">
        <w:rPr>
          <w:rStyle w:val="af0"/>
          <w:rFonts w:ascii="FrankRuehl" w:hAnsi="FrankRuehl" w:cs="FrankRuehl"/>
        </w:rPr>
        <w:footnoteRef/>
      </w:r>
      <w:r w:rsidRPr="00E47DBC">
        <w:rPr>
          <w:rFonts w:ascii="FrankRuehl" w:hAnsi="FrankRuehl" w:cs="FrankRuehl"/>
          <w:rtl/>
        </w:rPr>
        <w:t xml:space="preserve"> עיין בכל זה </w:t>
      </w:r>
      <w:proofErr w:type="spellStart"/>
      <w:r w:rsidRPr="00E47DBC">
        <w:rPr>
          <w:rFonts w:ascii="FrankRuehl" w:hAnsi="FrankRuehl" w:cs="FrankRuehl"/>
          <w:rtl/>
        </w:rPr>
        <w:t>בר"ן</w:t>
      </w:r>
      <w:proofErr w:type="spellEnd"/>
      <w:r w:rsidRPr="00E47DBC">
        <w:rPr>
          <w:rFonts w:ascii="FrankRuehl" w:hAnsi="FrankRuehl" w:cs="FrankRuehl"/>
          <w:rtl/>
        </w:rPr>
        <w:t xml:space="preserve">, מסכת יומא ו, ע"א-מדפי </w:t>
      </w:r>
      <w:proofErr w:type="spellStart"/>
      <w:r w:rsidRPr="00E47DBC">
        <w:rPr>
          <w:rFonts w:ascii="FrankRuehl" w:hAnsi="FrankRuehl" w:cs="FrankRuehl"/>
          <w:rtl/>
        </w:rPr>
        <w:t>הרי"ף</w:t>
      </w:r>
      <w:proofErr w:type="spellEnd"/>
      <w:r w:rsidRPr="00E47DBC">
        <w:rPr>
          <w:rFonts w:ascii="FrankRuehl" w:hAnsi="FrankRuehl" w:cs="FrankRuehl"/>
          <w:rtl/>
        </w:rPr>
        <w:t>;</w:t>
      </w:r>
      <w:r w:rsidRPr="00E47DBC">
        <w:rPr>
          <w:rFonts w:ascii="FrankRuehl" w:hAnsi="FrankRuehl" w:cs="FrankRuehl"/>
        </w:rPr>
        <w:t xml:space="preserve"> </w:t>
      </w:r>
      <w:r w:rsidRPr="00E47DBC">
        <w:rPr>
          <w:rFonts w:ascii="FrankRuehl" w:hAnsi="FrankRuehl" w:cs="FrankRuehl"/>
          <w:rtl/>
        </w:rPr>
        <w:t xml:space="preserve">"בית יוסף", אורח חיים, ריש סימן </w:t>
      </w:r>
      <w:proofErr w:type="spellStart"/>
      <w:r w:rsidRPr="00E47DBC">
        <w:rPr>
          <w:rFonts w:ascii="FrankRuehl" w:hAnsi="FrankRuehl" w:cs="FrankRuehl"/>
          <w:rtl/>
        </w:rPr>
        <w:t>תרז</w:t>
      </w:r>
      <w:proofErr w:type="spellEnd"/>
      <w:r w:rsidRPr="00E47DBC">
        <w:rPr>
          <w:rFonts w:ascii="FrankRuehl" w:hAnsi="FrankRuehl" w:cs="FrankRuehl"/>
          <w:rtl/>
        </w:rPr>
        <w:t xml:space="preserve">. </w:t>
      </w:r>
    </w:p>
  </w:footnote>
  <w:footnote w:id="2">
    <w:p w14:paraId="576FC1B9" w14:textId="77777777" w:rsidR="00FB49C9" w:rsidRPr="00E47DBC" w:rsidRDefault="00FB49C9" w:rsidP="00FB49C9">
      <w:pPr>
        <w:pStyle w:val="ae"/>
        <w:jc w:val="both"/>
        <w:rPr>
          <w:rFonts w:ascii="FrankRuehl" w:hAnsi="FrankRuehl" w:cs="FrankRuehl"/>
        </w:rPr>
      </w:pPr>
      <w:r w:rsidRPr="00E47DBC">
        <w:rPr>
          <w:rStyle w:val="af0"/>
          <w:rFonts w:ascii="FrankRuehl" w:hAnsi="FrankRuehl" w:cs="FrankRuehl"/>
        </w:rPr>
        <w:footnoteRef/>
      </w:r>
      <w:r w:rsidRPr="00E47DBC">
        <w:rPr>
          <w:rFonts w:ascii="FrankRuehl" w:hAnsi="FrankRuehl" w:cs="FrankRuehl"/>
          <w:rtl/>
        </w:rPr>
        <w:t xml:space="preserve"> </w:t>
      </w:r>
      <w:r w:rsidRPr="00E47DBC">
        <w:rPr>
          <w:rFonts w:ascii="FrankRuehl" w:hAnsi="FrankRuehl" w:cs="FrankRuehl"/>
          <w:rtl/>
        </w:rPr>
        <w:t xml:space="preserve">עיין "שולחן ערוך הרב", אורח חיים </w:t>
      </w:r>
      <w:proofErr w:type="spellStart"/>
      <w:r w:rsidRPr="00E47DBC">
        <w:rPr>
          <w:rFonts w:ascii="FrankRuehl" w:hAnsi="FrankRuehl" w:cs="FrankRuehl"/>
          <w:rtl/>
        </w:rPr>
        <w:t>תרז</w:t>
      </w:r>
      <w:proofErr w:type="spellEnd"/>
      <w:r w:rsidRPr="00E47DBC">
        <w:rPr>
          <w:rFonts w:ascii="FrankRuehl" w:hAnsi="FrankRuehl" w:cs="FrankRuehl"/>
          <w:rtl/>
        </w:rPr>
        <w:t>, ב;</w:t>
      </w:r>
      <w:r w:rsidRPr="00E47DBC">
        <w:rPr>
          <w:rFonts w:ascii="FrankRuehl" w:hAnsi="FrankRuehl" w:cs="FrankRuehl"/>
        </w:rPr>
        <w:t xml:space="preserve"> </w:t>
      </w:r>
      <w:r w:rsidRPr="00E47DBC">
        <w:rPr>
          <w:rFonts w:ascii="FrankRuehl" w:hAnsi="FrankRuehl" w:cs="FrankRuehl"/>
          <w:rtl/>
        </w:rPr>
        <w:t xml:space="preserve">"ערוך השולחן" שם, סעיף ב.  </w:t>
      </w:r>
    </w:p>
  </w:footnote>
  <w:footnote w:id="3">
    <w:p w14:paraId="7567B37D" w14:textId="77777777" w:rsidR="00FB49C9" w:rsidRPr="00E47DBC" w:rsidRDefault="00FB49C9" w:rsidP="00FB49C9">
      <w:pPr>
        <w:pStyle w:val="ae"/>
        <w:jc w:val="both"/>
        <w:rPr>
          <w:rFonts w:ascii="FrankRuehl" w:hAnsi="FrankRuehl" w:cs="FrankRuehl"/>
        </w:rPr>
      </w:pPr>
      <w:r w:rsidRPr="00E47DBC">
        <w:rPr>
          <w:rStyle w:val="af0"/>
          <w:rFonts w:ascii="FrankRuehl" w:hAnsi="FrankRuehl" w:cs="FrankRuehl"/>
        </w:rPr>
        <w:footnoteRef/>
      </w:r>
      <w:r w:rsidRPr="00E47DBC">
        <w:rPr>
          <w:rFonts w:ascii="FrankRuehl" w:hAnsi="FrankRuehl" w:cs="FrankRuehl"/>
          <w:rtl/>
        </w:rPr>
        <w:t xml:space="preserve"> </w:t>
      </w:r>
      <w:r w:rsidRPr="00E47DBC">
        <w:rPr>
          <w:rFonts w:ascii="FrankRuehl" w:hAnsi="FrankRuehl" w:cs="FrankRuehl"/>
          <w:rtl/>
        </w:rPr>
        <w:t xml:space="preserve">עיין "משנה ברורה", אורח חיים </w:t>
      </w:r>
      <w:proofErr w:type="spellStart"/>
      <w:r w:rsidRPr="00E47DBC">
        <w:rPr>
          <w:rFonts w:ascii="FrankRuehl" w:hAnsi="FrankRuehl" w:cs="FrankRuehl"/>
          <w:rtl/>
        </w:rPr>
        <w:t>תרז</w:t>
      </w:r>
      <w:proofErr w:type="spellEnd"/>
      <w:r w:rsidRPr="00E47DBC">
        <w:rPr>
          <w:rFonts w:ascii="FrankRuehl" w:hAnsi="FrankRuehl" w:cs="FrankRuehl"/>
          <w:rtl/>
        </w:rPr>
        <w:t xml:space="preserve">, א. </w:t>
      </w:r>
    </w:p>
  </w:footnote>
  <w:footnote w:id="4">
    <w:p w14:paraId="265DC816" w14:textId="77777777" w:rsidR="00FB49C9" w:rsidRPr="00E47DBC" w:rsidRDefault="00FB49C9" w:rsidP="00FB49C9">
      <w:pPr>
        <w:pStyle w:val="ae"/>
        <w:jc w:val="both"/>
        <w:rPr>
          <w:rFonts w:ascii="FrankRuehl" w:hAnsi="FrankRuehl" w:cs="FrankRuehl"/>
          <w:rtl/>
        </w:rPr>
      </w:pPr>
      <w:r w:rsidRPr="00E47DBC">
        <w:rPr>
          <w:rStyle w:val="af0"/>
          <w:rFonts w:ascii="FrankRuehl" w:hAnsi="FrankRuehl" w:cs="FrankRuehl"/>
        </w:rPr>
        <w:footnoteRef/>
      </w:r>
      <w:r w:rsidRPr="00E47DBC">
        <w:rPr>
          <w:rFonts w:ascii="FrankRuehl" w:hAnsi="FrankRuehl" w:cs="FrankRuehl"/>
          <w:rtl/>
        </w:rPr>
        <w:t xml:space="preserve"> </w:t>
      </w:r>
      <w:r w:rsidRPr="00E47DBC">
        <w:rPr>
          <w:rFonts w:ascii="FrankRuehl" w:hAnsi="FrankRuehl" w:cs="FrankRuehl"/>
          <w:rtl/>
        </w:rPr>
        <w:t xml:space="preserve">עיין "תשובות והנהגות", חלק ב, סימן ש. </w:t>
      </w:r>
    </w:p>
  </w:footnote>
  <w:footnote w:id="5">
    <w:p w14:paraId="76D1A943" w14:textId="77777777" w:rsidR="00FB49C9" w:rsidRPr="00E47DBC" w:rsidRDefault="00FB49C9" w:rsidP="00FB49C9">
      <w:pPr>
        <w:pStyle w:val="ae"/>
        <w:jc w:val="both"/>
        <w:rPr>
          <w:rFonts w:ascii="FrankRuehl" w:hAnsi="FrankRuehl" w:cs="FrankRuehl"/>
        </w:rPr>
      </w:pPr>
      <w:r w:rsidRPr="00E47DBC">
        <w:rPr>
          <w:rStyle w:val="af0"/>
          <w:rFonts w:ascii="FrankRuehl" w:hAnsi="FrankRuehl" w:cs="FrankRuehl"/>
        </w:rPr>
        <w:footnoteRef/>
      </w:r>
      <w:r w:rsidRPr="00E47DBC">
        <w:rPr>
          <w:rFonts w:ascii="FrankRuehl" w:hAnsi="FrankRuehl" w:cs="FrankRuehl"/>
          <w:rtl/>
        </w:rPr>
        <w:t xml:space="preserve"> </w:t>
      </w:r>
      <w:r w:rsidRPr="00E47DBC">
        <w:rPr>
          <w:rFonts w:ascii="FrankRuehl" w:hAnsi="FrankRuehl" w:cs="FrankRuehl"/>
          <w:rtl/>
        </w:rPr>
        <w:t>עיין בספר "מקראי קודש", הלכות ימים נוראים, סימן מו;</w:t>
      </w:r>
      <w:r w:rsidRPr="00E47DBC">
        <w:rPr>
          <w:rFonts w:ascii="FrankRuehl" w:hAnsi="FrankRuehl" w:cs="FrankRuehl"/>
        </w:rPr>
        <w:t xml:space="preserve"> </w:t>
      </w:r>
      <w:r w:rsidRPr="00E47DBC">
        <w:rPr>
          <w:rFonts w:ascii="FrankRuehl" w:hAnsi="FrankRuehl" w:cs="FrankRuehl"/>
          <w:rtl/>
        </w:rPr>
        <w:t xml:space="preserve">לרב צבי פסח </w:t>
      </w:r>
      <w:proofErr w:type="spellStart"/>
      <w:r w:rsidRPr="00E47DBC">
        <w:rPr>
          <w:rFonts w:ascii="FrankRuehl" w:hAnsi="FrankRuehl" w:cs="FrankRuehl"/>
          <w:rtl/>
        </w:rPr>
        <w:t>פראנק</w:t>
      </w:r>
      <w:proofErr w:type="spellEnd"/>
      <w:r w:rsidRPr="00E47DBC">
        <w:rPr>
          <w:rFonts w:ascii="FrankRuehl" w:hAnsi="FrankRuehl" w:cs="FrankRuehl"/>
          <w:rtl/>
        </w:rPr>
        <w:t xml:space="preserve"> זצ"ל.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F8F24" w14:textId="0DE0DD58" w:rsidR="00B6604F" w:rsidRPr="00B6604F" w:rsidRDefault="00B6604F">
    <w:pPr>
      <w:pStyle w:val="af1"/>
      <w:jc w:val="right"/>
      <w:rPr>
        <w:rFonts w:cs="Guttman Vilna"/>
      </w:rPr>
    </w:pPr>
    <w:r w:rsidRPr="00B6604F">
      <w:rPr>
        <w:rFonts w:cs="Guttman Vilna" w:hint="cs"/>
        <w:rtl/>
      </w:rPr>
      <w:t xml:space="preserve">עלון חכם לב </w:t>
    </w:r>
    <w:sdt>
      <w:sdtPr>
        <w:rPr>
          <w:rFonts w:cs="Guttman Vilna"/>
          <w:rtl/>
        </w:rPr>
        <w:id w:val="-1637492597"/>
        <w:docPartObj>
          <w:docPartGallery w:val="Page Numbers (Top of Page)"/>
          <w:docPartUnique/>
        </w:docPartObj>
      </w:sdtPr>
      <w:sdtContent>
        <w:r w:rsidRPr="00B6604F">
          <w:rPr>
            <w:rFonts w:cs="Guttman Vilna"/>
          </w:rPr>
          <w:fldChar w:fldCharType="begin"/>
        </w:r>
        <w:r w:rsidRPr="00B6604F">
          <w:rPr>
            <w:rFonts w:cs="Guttman Vilna"/>
          </w:rPr>
          <w:instrText>PAGE   \* MERGEFORMAT</w:instrText>
        </w:r>
        <w:r w:rsidRPr="00B6604F">
          <w:rPr>
            <w:rFonts w:cs="Guttman Vilna"/>
          </w:rPr>
          <w:fldChar w:fldCharType="separate"/>
        </w:r>
        <w:r w:rsidRPr="00B6604F">
          <w:rPr>
            <w:rFonts w:cs="Guttman Vilna"/>
            <w:rtl/>
            <w:lang w:val="he-IL"/>
          </w:rPr>
          <w:t>2</w:t>
        </w:r>
        <w:r w:rsidRPr="00B6604F">
          <w:rPr>
            <w:rFonts w:cs="Guttman Vilna"/>
          </w:rPr>
          <w:fldChar w:fldCharType="end"/>
        </w:r>
      </w:sdtContent>
    </w:sdt>
  </w:p>
  <w:p w14:paraId="0AB17BA0" w14:textId="77777777" w:rsidR="00B6604F" w:rsidRPr="00B6604F" w:rsidRDefault="00B6604F">
    <w:pPr>
      <w:pStyle w:val="af1"/>
      <w:rPr>
        <w:rFonts w:cs="Guttman Viln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Guttman Vilna"/>
        <w:rtl/>
      </w:rPr>
      <w:id w:val="917984711"/>
      <w:docPartObj>
        <w:docPartGallery w:val="Page Numbers (Top of Page)"/>
        <w:docPartUnique/>
      </w:docPartObj>
    </w:sdtPr>
    <w:sdtContent>
      <w:p w14:paraId="456241A4" w14:textId="7818F1FB" w:rsidR="00B6604F" w:rsidRPr="00B6604F" w:rsidRDefault="00B6604F">
        <w:pPr>
          <w:pStyle w:val="af1"/>
          <w:rPr>
            <w:rFonts w:cs="Guttman Vilna"/>
          </w:rPr>
        </w:pPr>
        <w:r w:rsidRPr="00B6604F">
          <w:rPr>
            <w:rFonts w:cs="Guttman Vilna"/>
          </w:rPr>
          <w:fldChar w:fldCharType="begin"/>
        </w:r>
        <w:r w:rsidRPr="00B6604F">
          <w:rPr>
            <w:rFonts w:cs="Guttman Vilna"/>
          </w:rPr>
          <w:instrText>PAGE   \* MERGEFORMAT</w:instrText>
        </w:r>
        <w:r w:rsidRPr="00B6604F">
          <w:rPr>
            <w:rFonts w:cs="Guttman Vilna"/>
          </w:rPr>
          <w:fldChar w:fldCharType="separate"/>
        </w:r>
        <w:r w:rsidRPr="00B6604F">
          <w:rPr>
            <w:rFonts w:cs="Guttman Vilna"/>
            <w:rtl/>
            <w:lang w:val="he-IL"/>
          </w:rPr>
          <w:t>2</w:t>
        </w:r>
        <w:r w:rsidRPr="00B6604F">
          <w:rPr>
            <w:rFonts w:cs="Guttman Vilna"/>
          </w:rPr>
          <w:fldChar w:fldCharType="end"/>
        </w:r>
        <w:r w:rsidRPr="00B6604F">
          <w:rPr>
            <w:rFonts w:cs="Guttman Vilna" w:hint="cs"/>
            <w:rtl/>
          </w:rPr>
          <w:t xml:space="preserve"> פרשת נציבים וילך</w:t>
        </w:r>
      </w:p>
    </w:sdtContent>
  </w:sdt>
  <w:p w14:paraId="1A721AC2" w14:textId="77777777" w:rsidR="00B6604F" w:rsidRPr="00B6604F" w:rsidRDefault="00B6604F">
    <w:pPr>
      <w:pStyle w:val="af1"/>
      <w:rPr>
        <w:rFonts w:cs="Guttman Viln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26047C"/>
    <w:multiLevelType w:val="multilevel"/>
    <w:tmpl w:val="5CE88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D0F7AFB"/>
    <w:multiLevelType w:val="multilevel"/>
    <w:tmpl w:val="7876C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7019620">
    <w:abstractNumId w:val="1"/>
  </w:num>
  <w:num w:numId="2" w16cid:durableId="3942815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9C9"/>
    <w:rsid w:val="001C5940"/>
    <w:rsid w:val="0022683E"/>
    <w:rsid w:val="00774FFD"/>
    <w:rsid w:val="00956565"/>
    <w:rsid w:val="00B6604F"/>
    <w:rsid w:val="00FB49C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B35BA"/>
  <w15:chartTrackingRefBased/>
  <w15:docId w15:val="{6CA1D2BD-17DE-428B-8BA3-742D205B7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49C9"/>
    <w:pPr>
      <w:bidi/>
    </w:pPr>
  </w:style>
  <w:style w:type="paragraph" w:styleId="1">
    <w:name w:val="heading 1"/>
    <w:basedOn w:val="a"/>
    <w:next w:val="a"/>
    <w:link w:val="10"/>
    <w:uiPriority w:val="9"/>
    <w:qFormat/>
    <w:rsid w:val="00FB49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FB49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FB49C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FB49C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B49C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B49C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B49C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B49C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B49C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FB49C9"/>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FB49C9"/>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FB49C9"/>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FB49C9"/>
    <w:rPr>
      <w:rFonts w:eastAsiaTheme="majorEastAsia" w:cstheme="majorBidi"/>
      <w:i/>
      <w:iCs/>
      <w:color w:val="0F4761" w:themeColor="accent1" w:themeShade="BF"/>
    </w:rPr>
  </w:style>
  <w:style w:type="character" w:customStyle="1" w:styleId="50">
    <w:name w:val="כותרת 5 תו"/>
    <w:basedOn w:val="a0"/>
    <w:link w:val="5"/>
    <w:uiPriority w:val="9"/>
    <w:semiHidden/>
    <w:rsid w:val="00FB49C9"/>
    <w:rPr>
      <w:rFonts w:eastAsiaTheme="majorEastAsia" w:cstheme="majorBidi"/>
      <w:color w:val="0F4761" w:themeColor="accent1" w:themeShade="BF"/>
    </w:rPr>
  </w:style>
  <w:style w:type="character" w:customStyle="1" w:styleId="60">
    <w:name w:val="כותרת 6 תו"/>
    <w:basedOn w:val="a0"/>
    <w:link w:val="6"/>
    <w:uiPriority w:val="9"/>
    <w:semiHidden/>
    <w:rsid w:val="00FB49C9"/>
    <w:rPr>
      <w:rFonts w:eastAsiaTheme="majorEastAsia" w:cstheme="majorBidi"/>
      <w:i/>
      <w:iCs/>
      <w:color w:val="595959" w:themeColor="text1" w:themeTint="A6"/>
    </w:rPr>
  </w:style>
  <w:style w:type="character" w:customStyle="1" w:styleId="70">
    <w:name w:val="כותרת 7 תו"/>
    <w:basedOn w:val="a0"/>
    <w:link w:val="7"/>
    <w:uiPriority w:val="9"/>
    <w:semiHidden/>
    <w:rsid w:val="00FB49C9"/>
    <w:rPr>
      <w:rFonts w:eastAsiaTheme="majorEastAsia" w:cstheme="majorBidi"/>
      <w:color w:val="595959" w:themeColor="text1" w:themeTint="A6"/>
    </w:rPr>
  </w:style>
  <w:style w:type="character" w:customStyle="1" w:styleId="80">
    <w:name w:val="כותרת 8 תו"/>
    <w:basedOn w:val="a0"/>
    <w:link w:val="8"/>
    <w:uiPriority w:val="9"/>
    <w:semiHidden/>
    <w:rsid w:val="00FB49C9"/>
    <w:rPr>
      <w:rFonts w:eastAsiaTheme="majorEastAsia" w:cstheme="majorBidi"/>
      <w:i/>
      <w:iCs/>
      <w:color w:val="272727" w:themeColor="text1" w:themeTint="D8"/>
    </w:rPr>
  </w:style>
  <w:style w:type="character" w:customStyle="1" w:styleId="90">
    <w:name w:val="כותרת 9 תו"/>
    <w:basedOn w:val="a0"/>
    <w:link w:val="9"/>
    <w:uiPriority w:val="9"/>
    <w:semiHidden/>
    <w:rsid w:val="00FB49C9"/>
    <w:rPr>
      <w:rFonts w:eastAsiaTheme="majorEastAsia" w:cstheme="majorBidi"/>
      <w:color w:val="272727" w:themeColor="text1" w:themeTint="D8"/>
    </w:rPr>
  </w:style>
  <w:style w:type="paragraph" w:styleId="a3">
    <w:name w:val="Title"/>
    <w:basedOn w:val="a"/>
    <w:next w:val="a"/>
    <w:link w:val="a4"/>
    <w:uiPriority w:val="10"/>
    <w:qFormat/>
    <w:rsid w:val="00FB49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FB49C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B49C9"/>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FB49C9"/>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FB49C9"/>
    <w:pPr>
      <w:spacing w:before="160"/>
      <w:jc w:val="center"/>
    </w:pPr>
    <w:rPr>
      <w:i/>
      <w:iCs/>
      <w:color w:val="404040" w:themeColor="text1" w:themeTint="BF"/>
    </w:rPr>
  </w:style>
  <w:style w:type="character" w:customStyle="1" w:styleId="a8">
    <w:name w:val="ציטוט תו"/>
    <w:basedOn w:val="a0"/>
    <w:link w:val="a7"/>
    <w:uiPriority w:val="29"/>
    <w:rsid w:val="00FB49C9"/>
    <w:rPr>
      <w:i/>
      <w:iCs/>
      <w:color w:val="404040" w:themeColor="text1" w:themeTint="BF"/>
    </w:rPr>
  </w:style>
  <w:style w:type="paragraph" w:styleId="a9">
    <w:name w:val="List Paragraph"/>
    <w:basedOn w:val="a"/>
    <w:uiPriority w:val="34"/>
    <w:qFormat/>
    <w:rsid w:val="00FB49C9"/>
    <w:pPr>
      <w:ind w:left="720"/>
      <w:contextualSpacing/>
    </w:pPr>
  </w:style>
  <w:style w:type="character" w:styleId="aa">
    <w:name w:val="Intense Emphasis"/>
    <w:basedOn w:val="a0"/>
    <w:uiPriority w:val="21"/>
    <w:qFormat/>
    <w:rsid w:val="00FB49C9"/>
    <w:rPr>
      <w:i/>
      <w:iCs/>
      <w:color w:val="0F4761" w:themeColor="accent1" w:themeShade="BF"/>
    </w:rPr>
  </w:style>
  <w:style w:type="paragraph" w:styleId="ab">
    <w:name w:val="Intense Quote"/>
    <w:basedOn w:val="a"/>
    <w:next w:val="a"/>
    <w:link w:val="ac"/>
    <w:uiPriority w:val="30"/>
    <w:qFormat/>
    <w:rsid w:val="00FB49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FB49C9"/>
    <w:rPr>
      <w:i/>
      <w:iCs/>
      <w:color w:val="0F4761" w:themeColor="accent1" w:themeShade="BF"/>
    </w:rPr>
  </w:style>
  <w:style w:type="character" w:styleId="ad">
    <w:name w:val="Intense Reference"/>
    <w:basedOn w:val="a0"/>
    <w:uiPriority w:val="32"/>
    <w:qFormat/>
    <w:rsid w:val="00FB49C9"/>
    <w:rPr>
      <w:b/>
      <w:bCs/>
      <w:smallCaps/>
      <w:color w:val="0F4761" w:themeColor="accent1" w:themeShade="BF"/>
      <w:spacing w:val="5"/>
    </w:rPr>
  </w:style>
  <w:style w:type="paragraph" w:styleId="ae">
    <w:name w:val="footnote text"/>
    <w:basedOn w:val="a"/>
    <w:link w:val="af"/>
    <w:uiPriority w:val="99"/>
    <w:rsid w:val="00FB49C9"/>
    <w:pPr>
      <w:spacing w:after="0" w:line="240" w:lineRule="auto"/>
    </w:pPr>
    <w:rPr>
      <w:rFonts w:ascii="Times New Roman" w:eastAsia="Times New Roman" w:hAnsi="Times New Roman" w:cs="Times New Roman"/>
      <w:kern w:val="0"/>
      <w:sz w:val="20"/>
      <w:szCs w:val="20"/>
      <w14:ligatures w14:val="none"/>
    </w:rPr>
  </w:style>
  <w:style w:type="character" w:customStyle="1" w:styleId="af">
    <w:name w:val="טקסט הערת שוליים תו"/>
    <w:basedOn w:val="a0"/>
    <w:link w:val="ae"/>
    <w:uiPriority w:val="99"/>
    <w:rsid w:val="00FB49C9"/>
    <w:rPr>
      <w:rFonts w:ascii="Times New Roman" w:eastAsia="Times New Roman" w:hAnsi="Times New Roman" w:cs="Times New Roman"/>
      <w:kern w:val="0"/>
      <w:sz w:val="20"/>
      <w:szCs w:val="20"/>
      <w14:ligatures w14:val="none"/>
    </w:rPr>
  </w:style>
  <w:style w:type="character" w:styleId="af0">
    <w:name w:val="footnote reference"/>
    <w:uiPriority w:val="99"/>
    <w:rsid w:val="00FB49C9"/>
    <w:rPr>
      <w:vertAlign w:val="superscript"/>
    </w:rPr>
  </w:style>
  <w:style w:type="paragraph" w:styleId="af1">
    <w:name w:val="header"/>
    <w:basedOn w:val="a"/>
    <w:link w:val="af2"/>
    <w:uiPriority w:val="99"/>
    <w:unhideWhenUsed/>
    <w:rsid w:val="00B6604F"/>
    <w:pPr>
      <w:tabs>
        <w:tab w:val="center" w:pos="4153"/>
        <w:tab w:val="right" w:pos="8306"/>
      </w:tabs>
      <w:spacing w:after="0" w:line="240" w:lineRule="auto"/>
    </w:pPr>
  </w:style>
  <w:style w:type="character" w:customStyle="1" w:styleId="af2">
    <w:name w:val="כותרת עליונה תו"/>
    <w:basedOn w:val="a0"/>
    <w:link w:val="af1"/>
    <w:uiPriority w:val="99"/>
    <w:rsid w:val="00B6604F"/>
  </w:style>
  <w:style w:type="paragraph" w:styleId="af3">
    <w:name w:val="footer"/>
    <w:basedOn w:val="a"/>
    <w:link w:val="af4"/>
    <w:uiPriority w:val="99"/>
    <w:unhideWhenUsed/>
    <w:rsid w:val="00B6604F"/>
    <w:pPr>
      <w:tabs>
        <w:tab w:val="center" w:pos="4153"/>
        <w:tab w:val="right" w:pos="8306"/>
      </w:tabs>
      <w:spacing w:after="0" w:line="240" w:lineRule="auto"/>
    </w:pPr>
  </w:style>
  <w:style w:type="character" w:customStyle="1" w:styleId="af4">
    <w:name w:val="כותרת תחתונה תו"/>
    <w:basedOn w:val="a0"/>
    <w:link w:val="af3"/>
    <w:uiPriority w:val="99"/>
    <w:rsid w:val="00B660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280</TotalTime>
  <Pages>7</Pages>
  <Words>2361</Words>
  <Characters>11808</Characters>
  <Application>Microsoft Office Word</Application>
  <DocSecurity>0</DocSecurity>
  <Lines>98</Lines>
  <Paragraphs>28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14141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חיה פישר</dc:creator>
  <cp:keywords/>
  <dc:description/>
  <cp:lastModifiedBy>חיה פישר</cp:lastModifiedBy>
  <cp:revision>2</cp:revision>
  <cp:lastPrinted>2026-08-28T07:33:00Z</cp:lastPrinted>
  <dcterms:created xsi:type="dcterms:W3CDTF">2026-08-22T19:30:00Z</dcterms:created>
  <dcterms:modified xsi:type="dcterms:W3CDTF">2026-08-29T17:47:00Z</dcterms:modified>
</cp:coreProperties>
</file>